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512B0" w14:textId="77777777" w:rsidR="00CE4828" w:rsidRDefault="00CE4828">
      <w:pPr>
        <w:pStyle w:val="BodyText"/>
        <w:spacing w:before="10"/>
        <w:rPr>
          <w:rFonts w:ascii="Times New Roman"/>
          <w:sz w:val="16"/>
        </w:rPr>
      </w:pPr>
    </w:p>
    <w:p w14:paraId="550AA488" w14:textId="77777777" w:rsidR="00CE4828" w:rsidRDefault="00BE723D">
      <w:pPr>
        <w:pStyle w:val="Heading1"/>
        <w:spacing w:before="52"/>
      </w:pPr>
      <w:r>
        <w:t>What if a team member appears sick?</w:t>
      </w:r>
    </w:p>
    <w:p w14:paraId="1456D0E6" w14:textId="77777777" w:rsidR="00CE4828" w:rsidRDefault="00CE4828">
      <w:pPr>
        <w:pStyle w:val="BodyText"/>
        <w:spacing w:before="8"/>
        <w:rPr>
          <w:b/>
          <w:sz w:val="19"/>
        </w:rPr>
      </w:pPr>
    </w:p>
    <w:p w14:paraId="6198B2B6" w14:textId="77777777" w:rsidR="00CE4828" w:rsidRDefault="00BE723D">
      <w:pPr>
        <w:pStyle w:val="BodyText"/>
        <w:ind w:left="100" w:right="156"/>
      </w:pPr>
      <w:r>
        <w:rPr>
          <w:spacing w:val="-3"/>
        </w:rPr>
        <w:t xml:space="preserve">If </w:t>
      </w:r>
      <w:r>
        <w:rPr>
          <w:spacing w:val="-4"/>
        </w:rPr>
        <w:t xml:space="preserve">any team </w:t>
      </w:r>
      <w:r>
        <w:rPr>
          <w:spacing w:val="-5"/>
        </w:rPr>
        <w:t xml:space="preserve">member presents themselves </w:t>
      </w:r>
      <w:r>
        <w:rPr>
          <w:spacing w:val="-3"/>
        </w:rPr>
        <w:t xml:space="preserve">at </w:t>
      </w:r>
      <w:r>
        <w:rPr>
          <w:spacing w:val="-4"/>
        </w:rPr>
        <w:t xml:space="preserve">work with </w:t>
      </w:r>
      <w:r>
        <w:t xml:space="preserve">a </w:t>
      </w:r>
      <w:r>
        <w:rPr>
          <w:spacing w:val="-4"/>
        </w:rPr>
        <w:t xml:space="preserve">fever </w:t>
      </w:r>
      <w:r>
        <w:rPr>
          <w:spacing w:val="-3"/>
        </w:rPr>
        <w:t xml:space="preserve">or </w:t>
      </w:r>
      <w:r>
        <w:rPr>
          <w:spacing w:val="-5"/>
        </w:rPr>
        <w:t xml:space="preserve">difficulty </w:t>
      </w:r>
      <w:r>
        <w:rPr>
          <w:spacing w:val="-4"/>
        </w:rPr>
        <w:t xml:space="preserve">in </w:t>
      </w:r>
      <w:r>
        <w:rPr>
          <w:spacing w:val="-5"/>
        </w:rPr>
        <w:t xml:space="preserve">breathing, </w:t>
      </w:r>
      <w:r>
        <w:rPr>
          <w:spacing w:val="-4"/>
        </w:rPr>
        <w:t xml:space="preserve">they </w:t>
      </w:r>
      <w:r>
        <w:rPr>
          <w:spacing w:val="-5"/>
        </w:rPr>
        <w:t xml:space="preserve">should </w:t>
      </w:r>
      <w:r>
        <w:t xml:space="preserve">be </w:t>
      </w:r>
      <w:r>
        <w:rPr>
          <w:spacing w:val="-5"/>
        </w:rPr>
        <w:t xml:space="preserve">sent </w:t>
      </w:r>
      <w:r>
        <w:rPr>
          <w:spacing w:val="-4"/>
        </w:rPr>
        <w:t xml:space="preserve">home and </w:t>
      </w:r>
      <w:r>
        <w:rPr>
          <w:spacing w:val="-5"/>
        </w:rPr>
        <w:t xml:space="preserve">advised </w:t>
      </w:r>
      <w:r>
        <w:t xml:space="preserve">to </w:t>
      </w:r>
      <w:r>
        <w:rPr>
          <w:spacing w:val="-4"/>
        </w:rPr>
        <w:t xml:space="preserve">seek </w:t>
      </w:r>
      <w:r>
        <w:rPr>
          <w:spacing w:val="-5"/>
        </w:rPr>
        <w:t xml:space="preserve">medical </w:t>
      </w:r>
      <w:r>
        <w:rPr>
          <w:spacing w:val="-6"/>
        </w:rPr>
        <w:t xml:space="preserve">evaluation. </w:t>
      </w:r>
      <w:r>
        <w:rPr>
          <w:spacing w:val="-5"/>
        </w:rPr>
        <w:t xml:space="preserve">While these symptoms </w:t>
      </w:r>
      <w:r>
        <w:rPr>
          <w:spacing w:val="-4"/>
        </w:rPr>
        <w:t xml:space="preserve">are not </w:t>
      </w:r>
      <w:r>
        <w:rPr>
          <w:spacing w:val="-5"/>
        </w:rPr>
        <w:t xml:space="preserve">always associated </w:t>
      </w:r>
      <w:r>
        <w:rPr>
          <w:spacing w:val="-4"/>
        </w:rPr>
        <w:t xml:space="preserve">with </w:t>
      </w:r>
      <w:r>
        <w:rPr>
          <w:spacing w:val="-5"/>
        </w:rPr>
        <w:t xml:space="preserve">influenza </w:t>
      </w:r>
      <w:r>
        <w:rPr>
          <w:spacing w:val="-3"/>
        </w:rPr>
        <w:t xml:space="preserve">and </w:t>
      </w:r>
      <w:r>
        <w:rPr>
          <w:spacing w:val="-4"/>
        </w:rPr>
        <w:t xml:space="preserve">the </w:t>
      </w:r>
      <w:r>
        <w:rPr>
          <w:spacing w:val="-5"/>
        </w:rPr>
        <w:t xml:space="preserve">likelihood </w:t>
      </w:r>
      <w:r>
        <w:rPr>
          <w:spacing w:val="-3"/>
        </w:rPr>
        <w:t xml:space="preserve">of </w:t>
      </w:r>
      <w:r>
        <w:t xml:space="preserve">a </w:t>
      </w:r>
      <w:r>
        <w:rPr>
          <w:spacing w:val="-5"/>
        </w:rPr>
        <w:t xml:space="preserve">team member having </w:t>
      </w:r>
      <w:r>
        <w:rPr>
          <w:spacing w:val="-4"/>
        </w:rPr>
        <w:t xml:space="preserve">the </w:t>
      </w:r>
      <w:r>
        <w:rPr>
          <w:spacing w:val="-5"/>
        </w:rPr>
        <w:t xml:space="preserve">COVID-19 coronavirus </w:t>
      </w:r>
      <w:r>
        <w:rPr>
          <w:spacing w:val="-4"/>
        </w:rPr>
        <w:t xml:space="preserve">right now </w:t>
      </w:r>
      <w:r>
        <w:rPr>
          <w:spacing w:val="-3"/>
        </w:rPr>
        <w:t xml:space="preserve">is </w:t>
      </w:r>
      <w:r>
        <w:rPr>
          <w:spacing w:val="-5"/>
        </w:rPr>
        <w:t xml:space="preserve">very low, </w:t>
      </w:r>
      <w:r>
        <w:rPr>
          <w:spacing w:val="-4"/>
        </w:rPr>
        <w:t xml:space="preserve">it </w:t>
      </w:r>
      <w:r>
        <w:rPr>
          <w:spacing w:val="-5"/>
        </w:rPr>
        <w:t xml:space="preserve">pays </w:t>
      </w:r>
      <w:r>
        <w:t xml:space="preserve">to </w:t>
      </w:r>
      <w:r>
        <w:rPr>
          <w:spacing w:val="-4"/>
        </w:rPr>
        <w:t xml:space="preserve">err on the </w:t>
      </w:r>
      <w:r>
        <w:rPr>
          <w:spacing w:val="-5"/>
        </w:rPr>
        <w:t xml:space="preserve">side </w:t>
      </w:r>
      <w:r>
        <w:rPr>
          <w:spacing w:val="-4"/>
        </w:rPr>
        <w:t xml:space="preserve">of </w:t>
      </w:r>
      <w:r>
        <w:rPr>
          <w:spacing w:val="-5"/>
        </w:rPr>
        <w:t xml:space="preserve">caution. </w:t>
      </w:r>
      <w:r>
        <w:rPr>
          <w:spacing w:val="-3"/>
        </w:rPr>
        <w:t xml:space="preserve">It is </w:t>
      </w:r>
      <w:r>
        <w:rPr>
          <w:spacing w:val="-4"/>
        </w:rPr>
        <w:t xml:space="preserve">the </w:t>
      </w:r>
      <w:r>
        <w:rPr>
          <w:spacing w:val="-6"/>
        </w:rPr>
        <w:t xml:space="preserve">responsibility </w:t>
      </w:r>
      <w:r>
        <w:rPr>
          <w:spacing w:val="-3"/>
        </w:rPr>
        <w:t xml:space="preserve">of </w:t>
      </w:r>
      <w:r>
        <w:rPr>
          <w:spacing w:val="-6"/>
        </w:rPr>
        <w:t xml:space="preserve">supervisors </w:t>
      </w:r>
      <w:r>
        <w:rPr>
          <w:spacing w:val="-5"/>
        </w:rPr>
        <w:t xml:space="preserve">and managers </w:t>
      </w:r>
      <w:r>
        <w:t xml:space="preserve">to </w:t>
      </w:r>
      <w:r>
        <w:rPr>
          <w:spacing w:val="-4"/>
          <w:u w:val="single"/>
        </w:rPr>
        <w:t>not</w:t>
      </w:r>
      <w:r>
        <w:rPr>
          <w:spacing w:val="-4"/>
        </w:rPr>
        <w:t xml:space="preserve"> </w:t>
      </w:r>
      <w:r>
        <w:rPr>
          <w:spacing w:val="-6"/>
        </w:rPr>
        <w:t xml:space="preserve">overreact </w:t>
      </w:r>
      <w:r>
        <w:t xml:space="preserve">to </w:t>
      </w:r>
      <w:r>
        <w:rPr>
          <w:spacing w:val="-4"/>
        </w:rPr>
        <w:t xml:space="preserve">the </w:t>
      </w:r>
      <w:r>
        <w:rPr>
          <w:spacing w:val="-5"/>
        </w:rPr>
        <w:t xml:space="preserve">situation while also assuring </w:t>
      </w:r>
      <w:r>
        <w:rPr>
          <w:spacing w:val="-4"/>
        </w:rPr>
        <w:t xml:space="preserve">the </w:t>
      </w:r>
      <w:r>
        <w:rPr>
          <w:spacing w:val="-5"/>
        </w:rPr>
        <w:t xml:space="preserve">staff </w:t>
      </w:r>
      <w:r>
        <w:rPr>
          <w:spacing w:val="-4"/>
        </w:rPr>
        <w:t xml:space="preserve">that </w:t>
      </w:r>
      <w:r>
        <w:rPr>
          <w:spacing w:val="-3"/>
        </w:rPr>
        <w:t xml:space="preserve">we </w:t>
      </w:r>
      <w:r>
        <w:rPr>
          <w:spacing w:val="-4"/>
        </w:rPr>
        <w:t xml:space="preserve">are taking all </w:t>
      </w:r>
      <w:r>
        <w:rPr>
          <w:spacing w:val="-5"/>
        </w:rPr>
        <w:t xml:space="preserve">reasonable precautions </w:t>
      </w:r>
      <w:r>
        <w:rPr>
          <w:spacing w:val="-3"/>
        </w:rPr>
        <w:t xml:space="preserve">to </w:t>
      </w:r>
      <w:r>
        <w:rPr>
          <w:spacing w:val="-5"/>
        </w:rPr>
        <w:t xml:space="preserve">stop </w:t>
      </w:r>
      <w:r>
        <w:rPr>
          <w:spacing w:val="-4"/>
        </w:rPr>
        <w:t xml:space="preserve">the </w:t>
      </w:r>
      <w:r>
        <w:rPr>
          <w:spacing w:val="-5"/>
        </w:rPr>
        <w:t xml:space="preserve">spread </w:t>
      </w:r>
      <w:r>
        <w:rPr>
          <w:spacing w:val="-3"/>
        </w:rPr>
        <w:t xml:space="preserve">of the </w:t>
      </w:r>
      <w:r>
        <w:rPr>
          <w:spacing w:val="-5"/>
        </w:rPr>
        <w:t>virus.</w:t>
      </w:r>
    </w:p>
    <w:p w14:paraId="3A0CE1EF" w14:textId="77777777" w:rsidR="00CE4828" w:rsidRDefault="00CE4828">
      <w:pPr>
        <w:pStyle w:val="BodyText"/>
        <w:spacing w:before="7"/>
        <w:rPr>
          <w:sz w:val="19"/>
        </w:rPr>
      </w:pPr>
    </w:p>
    <w:p w14:paraId="1B44644B" w14:textId="77777777" w:rsidR="00CE4828" w:rsidRDefault="00BE723D">
      <w:pPr>
        <w:pStyle w:val="Heading1"/>
        <w:ind w:right="91"/>
      </w:pPr>
      <w:r>
        <w:rPr>
          <w:spacing w:val="-4"/>
        </w:rPr>
        <w:t xml:space="preserve">Can </w:t>
      </w:r>
      <w:r>
        <w:t xml:space="preserve">we </w:t>
      </w:r>
      <w:r>
        <w:rPr>
          <w:spacing w:val="-4"/>
        </w:rPr>
        <w:t xml:space="preserve">ask </w:t>
      </w:r>
      <w:r>
        <w:t xml:space="preserve">a </w:t>
      </w:r>
      <w:r>
        <w:rPr>
          <w:spacing w:val="-4"/>
        </w:rPr>
        <w:t xml:space="preserve">team </w:t>
      </w:r>
      <w:r>
        <w:rPr>
          <w:spacing w:val="-5"/>
        </w:rPr>
        <w:t xml:space="preserve">member </w:t>
      </w:r>
      <w:r>
        <w:t xml:space="preserve">to </w:t>
      </w:r>
      <w:r>
        <w:rPr>
          <w:spacing w:val="-5"/>
        </w:rPr>
        <w:t xml:space="preserve">stay </w:t>
      </w:r>
      <w:r>
        <w:rPr>
          <w:spacing w:val="-4"/>
        </w:rPr>
        <w:t xml:space="preserve">home or </w:t>
      </w:r>
      <w:r>
        <w:rPr>
          <w:spacing w:val="-5"/>
        </w:rPr>
        <w:t xml:space="preserve">leave </w:t>
      </w:r>
      <w:r>
        <w:rPr>
          <w:spacing w:val="-4"/>
        </w:rPr>
        <w:t xml:space="preserve">work if they </w:t>
      </w:r>
      <w:r>
        <w:rPr>
          <w:spacing w:val="-5"/>
        </w:rPr>
        <w:t xml:space="preserve">exhibit symptoms </w:t>
      </w:r>
      <w:r>
        <w:rPr>
          <w:spacing w:val="-4"/>
        </w:rPr>
        <w:t xml:space="preserve">of </w:t>
      </w:r>
      <w:r>
        <w:rPr>
          <w:spacing w:val="-3"/>
        </w:rPr>
        <w:t xml:space="preserve">the </w:t>
      </w:r>
      <w:r>
        <w:rPr>
          <w:spacing w:val="-5"/>
        </w:rPr>
        <w:t xml:space="preserve">COVID-19 coronavirus </w:t>
      </w:r>
      <w:r>
        <w:rPr>
          <w:spacing w:val="-3"/>
        </w:rPr>
        <w:t xml:space="preserve">or </w:t>
      </w:r>
      <w:r>
        <w:rPr>
          <w:spacing w:val="-4"/>
        </w:rPr>
        <w:t>the flu?</w:t>
      </w:r>
    </w:p>
    <w:p w14:paraId="29C85C40" w14:textId="77777777" w:rsidR="00CE4828" w:rsidRDefault="00CE4828">
      <w:pPr>
        <w:pStyle w:val="BodyText"/>
        <w:spacing w:before="8"/>
        <w:rPr>
          <w:b/>
          <w:sz w:val="19"/>
        </w:rPr>
      </w:pPr>
    </w:p>
    <w:p w14:paraId="0687D646" w14:textId="77777777" w:rsidR="00CE4828" w:rsidRDefault="00BE723D">
      <w:pPr>
        <w:pStyle w:val="BodyText"/>
        <w:ind w:left="100" w:right="702"/>
      </w:pPr>
      <w:r>
        <w:rPr>
          <w:spacing w:val="-4"/>
        </w:rPr>
        <w:t xml:space="preserve">Yes, </w:t>
      </w:r>
      <w:r>
        <w:t xml:space="preserve">we </w:t>
      </w:r>
      <w:r>
        <w:rPr>
          <w:spacing w:val="-5"/>
        </w:rPr>
        <w:t xml:space="preserve">should </w:t>
      </w:r>
      <w:r>
        <w:rPr>
          <w:spacing w:val="-4"/>
        </w:rPr>
        <w:t xml:space="preserve">ask the team </w:t>
      </w:r>
      <w:r>
        <w:rPr>
          <w:spacing w:val="-5"/>
        </w:rPr>
        <w:t xml:space="preserve">member </w:t>
      </w:r>
      <w:r>
        <w:t xml:space="preserve">to </w:t>
      </w:r>
      <w:r>
        <w:rPr>
          <w:spacing w:val="-5"/>
        </w:rPr>
        <w:t xml:space="preserve">stay </w:t>
      </w:r>
      <w:r>
        <w:rPr>
          <w:spacing w:val="-4"/>
        </w:rPr>
        <w:t xml:space="preserve">home </w:t>
      </w:r>
      <w:r>
        <w:rPr>
          <w:spacing w:val="-3"/>
        </w:rPr>
        <w:t xml:space="preserve">or </w:t>
      </w:r>
      <w:r>
        <w:rPr>
          <w:spacing w:val="-5"/>
        </w:rPr>
        <w:t xml:space="preserve">leave </w:t>
      </w:r>
      <w:r>
        <w:rPr>
          <w:spacing w:val="-4"/>
        </w:rPr>
        <w:t xml:space="preserve">work and </w:t>
      </w:r>
      <w:r>
        <w:rPr>
          <w:spacing w:val="-5"/>
        </w:rPr>
        <w:t xml:space="preserve">seek medical attention, including getting tested </w:t>
      </w:r>
      <w:r>
        <w:rPr>
          <w:spacing w:val="-4"/>
        </w:rPr>
        <w:t xml:space="preserve">for </w:t>
      </w:r>
      <w:r>
        <w:rPr>
          <w:spacing w:val="-5"/>
        </w:rPr>
        <w:t xml:space="preserve">COVID-19 </w:t>
      </w:r>
      <w:r>
        <w:rPr>
          <w:spacing w:val="-4"/>
        </w:rPr>
        <w:t xml:space="preserve">if </w:t>
      </w:r>
      <w:r>
        <w:rPr>
          <w:spacing w:val="-5"/>
        </w:rPr>
        <w:t>possible.</w:t>
      </w:r>
    </w:p>
    <w:p w14:paraId="2433F8CC" w14:textId="77777777" w:rsidR="00CE4828" w:rsidRDefault="00CE4828">
      <w:pPr>
        <w:pStyle w:val="BodyText"/>
        <w:spacing w:before="10"/>
        <w:rPr>
          <w:sz w:val="19"/>
        </w:rPr>
      </w:pPr>
    </w:p>
    <w:p w14:paraId="78DC7AE1" w14:textId="77777777" w:rsidR="00CE4828" w:rsidRDefault="00BE723D">
      <w:pPr>
        <w:pStyle w:val="Heading1"/>
        <w:ind w:right="313"/>
      </w:pPr>
      <w:r>
        <w:rPr>
          <w:spacing w:val="-3"/>
        </w:rPr>
        <w:t xml:space="preserve">One </w:t>
      </w:r>
      <w:r>
        <w:rPr>
          <w:spacing w:val="-4"/>
        </w:rPr>
        <w:t xml:space="preserve">of our team </w:t>
      </w:r>
      <w:r>
        <w:rPr>
          <w:spacing w:val="-5"/>
        </w:rPr>
        <w:t xml:space="preserve">members </w:t>
      </w:r>
      <w:r>
        <w:rPr>
          <w:spacing w:val="-4"/>
        </w:rPr>
        <w:t xml:space="preserve">has </w:t>
      </w:r>
      <w:r>
        <w:t xml:space="preserve">a </w:t>
      </w:r>
      <w:r>
        <w:rPr>
          <w:spacing w:val="-5"/>
        </w:rPr>
        <w:t xml:space="preserve">suspected </w:t>
      </w:r>
      <w:r>
        <w:rPr>
          <w:spacing w:val="-4"/>
        </w:rPr>
        <w:t xml:space="preserve">but </w:t>
      </w:r>
      <w:r>
        <w:rPr>
          <w:spacing w:val="-5"/>
        </w:rPr>
        <w:t xml:space="preserve">unconfirmed </w:t>
      </w:r>
      <w:r>
        <w:rPr>
          <w:spacing w:val="-4"/>
        </w:rPr>
        <w:t xml:space="preserve">case of </w:t>
      </w:r>
      <w:r>
        <w:rPr>
          <w:spacing w:val="-5"/>
        </w:rPr>
        <w:t xml:space="preserve">COVID-19. </w:t>
      </w:r>
      <w:r>
        <w:rPr>
          <w:spacing w:val="-4"/>
        </w:rPr>
        <w:t xml:space="preserve">What </w:t>
      </w:r>
      <w:r>
        <w:rPr>
          <w:spacing w:val="-5"/>
        </w:rPr>
        <w:t xml:space="preserve">should </w:t>
      </w:r>
      <w:r>
        <w:t xml:space="preserve">we </w:t>
      </w:r>
      <w:r>
        <w:rPr>
          <w:spacing w:val="-3"/>
        </w:rPr>
        <w:t>do?</w:t>
      </w:r>
    </w:p>
    <w:p w14:paraId="3D630299" w14:textId="77777777" w:rsidR="00CE4828" w:rsidRDefault="00CE4828">
      <w:pPr>
        <w:pStyle w:val="BodyText"/>
        <w:spacing w:before="8"/>
        <w:rPr>
          <w:b/>
          <w:sz w:val="19"/>
        </w:rPr>
      </w:pPr>
    </w:p>
    <w:p w14:paraId="1A6780F9" w14:textId="77777777" w:rsidR="00CE4828" w:rsidRDefault="00BE723D">
      <w:pPr>
        <w:pStyle w:val="BodyText"/>
        <w:ind w:left="100" w:right="156"/>
      </w:pPr>
      <w:r>
        <w:rPr>
          <w:spacing w:val="-4"/>
        </w:rPr>
        <w:t xml:space="preserve">For </w:t>
      </w:r>
      <w:r>
        <w:rPr>
          <w:spacing w:val="-6"/>
        </w:rPr>
        <w:t xml:space="preserve">patient-serving facilities, </w:t>
      </w:r>
      <w:r>
        <w:rPr>
          <w:spacing w:val="-4"/>
        </w:rPr>
        <w:t xml:space="preserve">the </w:t>
      </w:r>
      <w:r>
        <w:rPr>
          <w:spacing w:val="-5"/>
        </w:rPr>
        <w:t xml:space="preserve">Office Manager </w:t>
      </w:r>
      <w:r>
        <w:rPr>
          <w:spacing w:val="-6"/>
        </w:rPr>
        <w:t xml:space="preserve">should </w:t>
      </w:r>
      <w:r>
        <w:rPr>
          <w:spacing w:val="-5"/>
        </w:rPr>
        <w:t xml:space="preserve">immediately inform </w:t>
      </w:r>
      <w:r>
        <w:rPr>
          <w:spacing w:val="-4"/>
        </w:rPr>
        <w:t xml:space="preserve">the </w:t>
      </w:r>
      <w:r>
        <w:rPr>
          <w:spacing w:val="-6"/>
        </w:rPr>
        <w:t xml:space="preserve">Regional </w:t>
      </w:r>
      <w:r>
        <w:rPr>
          <w:spacing w:val="-5"/>
        </w:rPr>
        <w:t xml:space="preserve">Director </w:t>
      </w:r>
      <w:r>
        <w:rPr>
          <w:spacing w:val="-4"/>
        </w:rPr>
        <w:t xml:space="preserve">of </w:t>
      </w:r>
      <w:r>
        <w:rPr>
          <w:spacing w:val="-5"/>
        </w:rPr>
        <w:t xml:space="preserve">Operations </w:t>
      </w:r>
      <w:r>
        <w:rPr>
          <w:spacing w:val="-4"/>
        </w:rPr>
        <w:t xml:space="preserve">and HR. </w:t>
      </w:r>
      <w:r>
        <w:rPr>
          <w:spacing w:val="-5"/>
        </w:rPr>
        <w:t xml:space="preserve">For </w:t>
      </w:r>
      <w:r>
        <w:rPr>
          <w:spacing w:val="-6"/>
        </w:rPr>
        <w:t xml:space="preserve">Resource </w:t>
      </w:r>
      <w:r>
        <w:rPr>
          <w:spacing w:val="-5"/>
        </w:rPr>
        <w:t xml:space="preserve">Centers, </w:t>
      </w:r>
      <w:r>
        <w:rPr>
          <w:spacing w:val="-4"/>
        </w:rPr>
        <w:t xml:space="preserve">notify </w:t>
      </w:r>
      <w:r>
        <w:rPr>
          <w:spacing w:val="-5"/>
        </w:rPr>
        <w:t xml:space="preserve">Supervisor, Department Leader </w:t>
      </w:r>
      <w:r>
        <w:rPr>
          <w:spacing w:val="-4"/>
        </w:rPr>
        <w:t xml:space="preserve">and HR. </w:t>
      </w:r>
      <w:r>
        <w:rPr>
          <w:spacing w:val="-3"/>
        </w:rPr>
        <w:t xml:space="preserve">In </w:t>
      </w:r>
      <w:r>
        <w:rPr>
          <w:spacing w:val="-5"/>
        </w:rPr>
        <w:t xml:space="preserve">both scenarios, send </w:t>
      </w:r>
      <w:r>
        <w:t xml:space="preserve">a </w:t>
      </w:r>
      <w:r>
        <w:rPr>
          <w:spacing w:val="-4"/>
        </w:rPr>
        <w:t xml:space="preserve">note </w:t>
      </w:r>
      <w:r>
        <w:rPr>
          <w:spacing w:val="-3"/>
        </w:rPr>
        <w:t xml:space="preserve">to </w:t>
      </w:r>
      <w:hyperlink r:id="rId10">
        <w:r>
          <w:rPr>
            <w:color w:val="0462C1"/>
            <w:spacing w:val="-6"/>
            <w:u w:val="single" w:color="0462C1"/>
          </w:rPr>
          <w:t>Covid19@nadentalgroup.com</w:t>
        </w:r>
      </w:hyperlink>
      <w:r>
        <w:rPr>
          <w:spacing w:val="-6"/>
        </w:rPr>
        <w:t xml:space="preserve">. </w:t>
      </w:r>
      <w:r>
        <w:t>Please include team member name and practice/location. When informing team members of the potential COVID-19 case, do not identify by name the infected team member.</w:t>
      </w:r>
    </w:p>
    <w:p w14:paraId="0FCB9EAF" w14:textId="77777777" w:rsidR="00CE4828" w:rsidRDefault="00CE4828">
      <w:pPr>
        <w:pStyle w:val="BodyText"/>
        <w:spacing w:before="7"/>
        <w:rPr>
          <w:sz w:val="19"/>
        </w:rPr>
      </w:pPr>
    </w:p>
    <w:p w14:paraId="11936B54" w14:textId="77777777" w:rsidR="00CE4828" w:rsidRDefault="00BE723D">
      <w:pPr>
        <w:pStyle w:val="BodyText"/>
        <w:spacing w:before="1"/>
        <w:ind w:left="100" w:right="100"/>
      </w:pPr>
      <w:r>
        <w:rPr>
          <w:spacing w:val="-3"/>
        </w:rPr>
        <w:t xml:space="preserve">The </w:t>
      </w:r>
      <w:r>
        <w:rPr>
          <w:spacing w:val="-4"/>
        </w:rPr>
        <w:t xml:space="preserve">team </w:t>
      </w:r>
      <w:r>
        <w:rPr>
          <w:spacing w:val="-5"/>
        </w:rPr>
        <w:t xml:space="preserve">member should </w:t>
      </w:r>
      <w:r>
        <w:t xml:space="preserve">be </w:t>
      </w:r>
      <w:r>
        <w:rPr>
          <w:spacing w:val="-5"/>
        </w:rPr>
        <w:t xml:space="preserve">informed </w:t>
      </w:r>
      <w:r>
        <w:rPr>
          <w:spacing w:val="-4"/>
        </w:rPr>
        <w:t xml:space="preserve">that they </w:t>
      </w:r>
      <w:r>
        <w:rPr>
          <w:spacing w:val="-6"/>
        </w:rPr>
        <w:t xml:space="preserve">should </w:t>
      </w:r>
      <w:r>
        <w:rPr>
          <w:spacing w:val="-4"/>
        </w:rPr>
        <w:t xml:space="preserve">not </w:t>
      </w:r>
      <w:r>
        <w:rPr>
          <w:spacing w:val="-5"/>
        </w:rPr>
        <w:t xml:space="preserve">return </w:t>
      </w:r>
      <w:r>
        <w:rPr>
          <w:spacing w:val="-3"/>
        </w:rPr>
        <w:t xml:space="preserve">to </w:t>
      </w:r>
      <w:r>
        <w:rPr>
          <w:spacing w:val="-4"/>
        </w:rPr>
        <w:t xml:space="preserve">work until the </w:t>
      </w:r>
      <w:r>
        <w:rPr>
          <w:spacing w:val="-5"/>
        </w:rPr>
        <w:t xml:space="preserve">suspicions </w:t>
      </w:r>
      <w:r>
        <w:rPr>
          <w:spacing w:val="-4"/>
        </w:rPr>
        <w:t xml:space="preserve">are </w:t>
      </w:r>
      <w:r>
        <w:rPr>
          <w:spacing w:val="-5"/>
        </w:rPr>
        <w:t xml:space="preserve">resolved and, </w:t>
      </w:r>
      <w:r>
        <w:rPr>
          <w:spacing w:val="-4"/>
        </w:rPr>
        <w:t xml:space="preserve">if the </w:t>
      </w:r>
      <w:r>
        <w:rPr>
          <w:spacing w:val="-5"/>
        </w:rPr>
        <w:t xml:space="preserve">diagnosis </w:t>
      </w:r>
      <w:r>
        <w:rPr>
          <w:spacing w:val="-3"/>
        </w:rPr>
        <w:t xml:space="preserve">is </w:t>
      </w:r>
      <w:r>
        <w:rPr>
          <w:spacing w:val="-5"/>
        </w:rPr>
        <w:t xml:space="preserve">confirmed, until they receive approval </w:t>
      </w:r>
      <w:r>
        <w:t xml:space="preserve">to </w:t>
      </w:r>
      <w:r>
        <w:rPr>
          <w:spacing w:val="-5"/>
        </w:rPr>
        <w:t xml:space="preserve">return </w:t>
      </w:r>
      <w:r>
        <w:t xml:space="preserve">to </w:t>
      </w:r>
      <w:r>
        <w:rPr>
          <w:spacing w:val="-4"/>
        </w:rPr>
        <w:t xml:space="preserve">work from their </w:t>
      </w:r>
      <w:r>
        <w:rPr>
          <w:spacing w:val="-5"/>
        </w:rPr>
        <w:t>physician.</w:t>
      </w:r>
      <w:r>
        <w:rPr>
          <w:spacing w:val="-25"/>
        </w:rPr>
        <w:t xml:space="preserve"> </w:t>
      </w:r>
      <w:r>
        <w:rPr>
          <w:spacing w:val="-5"/>
        </w:rPr>
        <w:t xml:space="preserve">Before </w:t>
      </w:r>
      <w:r>
        <w:rPr>
          <w:spacing w:val="-4"/>
        </w:rPr>
        <w:t xml:space="preserve">the team </w:t>
      </w:r>
      <w:r>
        <w:rPr>
          <w:spacing w:val="-5"/>
        </w:rPr>
        <w:t xml:space="preserve">member departs, </w:t>
      </w:r>
      <w:r>
        <w:rPr>
          <w:spacing w:val="-4"/>
        </w:rPr>
        <w:t xml:space="preserve">ask them </w:t>
      </w:r>
      <w:r>
        <w:t xml:space="preserve">to </w:t>
      </w:r>
      <w:r>
        <w:rPr>
          <w:spacing w:val="-5"/>
        </w:rPr>
        <w:t xml:space="preserve">identify </w:t>
      </w:r>
      <w:r>
        <w:rPr>
          <w:spacing w:val="-4"/>
        </w:rPr>
        <w:t xml:space="preserve">all </w:t>
      </w:r>
      <w:r>
        <w:rPr>
          <w:spacing w:val="-6"/>
        </w:rPr>
        <w:t xml:space="preserve">individuals </w:t>
      </w:r>
      <w:r>
        <w:rPr>
          <w:spacing w:val="-4"/>
        </w:rPr>
        <w:t xml:space="preserve">who </w:t>
      </w:r>
      <w:r>
        <w:rPr>
          <w:spacing w:val="-5"/>
        </w:rPr>
        <w:t xml:space="preserve">worked </w:t>
      </w:r>
      <w:r>
        <w:rPr>
          <w:spacing w:val="-3"/>
        </w:rPr>
        <w:t xml:space="preserve">in </w:t>
      </w:r>
      <w:r>
        <w:rPr>
          <w:spacing w:val="-5"/>
        </w:rPr>
        <w:t xml:space="preserve">close proximity (three </w:t>
      </w:r>
      <w:r>
        <w:t xml:space="preserve">to </w:t>
      </w:r>
      <w:r>
        <w:rPr>
          <w:spacing w:val="-4"/>
        </w:rPr>
        <w:t xml:space="preserve">six feet) </w:t>
      </w:r>
      <w:r>
        <w:rPr>
          <w:spacing w:val="-5"/>
        </w:rPr>
        <w:t xml:space="preserve">with </w:t>
      </w:r>
      <w:r>
        <w:rPr>
          <w:spacing w:val="-4"/>
        </w:rPr>
        <w:t xml:space="preserve">them in the </w:t>
      </w:r>
      <w:r>
        <w:rPr>
          <w:spacing w:val="-5"/>
        </w:rPr>
        <w:t xml:space="preserve">previous </w:t>
      </w:r>
      <w:r>
        <w:rPr>
          <w:spacing w:val="-4"/>
        </w:rPr>
        <w:t xml:space="preserve">14 </w:t>
      </w:r>
      <w:r>
        <w:rPr>
          <w:spacing w:val="-5"/>
        </w:rPr>
        <w:t xml:space="preserve">days.  Team </w:t>
      </w:r>
      <w:r>
        <w:rPr>
          <w:spacing w:val="-6"/>
        </w:rPr>
        <w:t xml:space="preserve">member(s) </w:t>
      </w:r>
      <w:r>
        <w:rPr>
          <w:spacing w:val="-4"/>
        </w:rPr>
        <w:t xml:space="preserve">who </w:t>
      </w:r>
      <w:r>
        <w:rPr>
          <w:spacing w:val="-5"/>
        </w:rPr>
        <w:t xml:space="preserve">worked closely </w:t>
      </w:r>
      <w:r>
        <w:rPr>
          <w:spacing w:val="-4"/>
        </w:rPr>
        <w:t xml:space="preserve">with the team </w:t>
      </w:r>
      <w:r>
        <w:rPr>
          <w:spacing w:val="-5"/>
        </w:rPr>
        <w:t xml:space="preserve">member suspected </w:t>
      </w:r>
      <w:r>
        <w:rPr>
          <w:spacing w:val="-4"/>
        </w:rPr>
        <w:t xml:space="preserve">of </w:t>
      </w:r>
      <w:r>
        <w:rPr>
          <w:spacing w:val="-5"/>
        </w:rPr>
        <w:t xml:space="preserve">being infected </w:t>
      </w:r>
      <w:r>
        <w:rPr>
          <w:spacing w:val="-4"/>
        </w:rPr>
        <w:t xml:space="preserve">in </w:t>
      </w:r>
      <w:r>
        <w:t xml:space="preserve">a </w:t>
      </w:r>
      <w:r>
        <w:rPr>
          <w:spacing w:val="-6"/>
        </w:rPr>
        <w:t xml:space="preserve">patient serving </w:t>
      </w:r>
      <w:r>
        <w:rPr>
          <w:spacing w:val="-5"/>
        </w:rPr>
        <w:t xml:space="preserve">facility should </w:t>
      </w:r>
      <w:r>
        <w:rPr>
          <w:spacing w:val="-4"/>
        </w:rPr>
        <w:t xml:space="preserve">be </w:t>
      </w:r>
      <w:r>
        <w:rPr>
          <w:spacing w:val="-5"/>
        </w:rPr>
        <w:t xml:space="preserve">given </w:t>
      </w:r>
      <w:r>
        <w:rPr>
          <w:spacing w:val="-4"/>
        </w:rPr>
        <w:t xml:space="preserve">the </w:t>
      </w:r>
      <w:r>
        <w:rPr>
          <w:spacing w:val="-5"/>
        </w:rPr>
        <w:t xml:space="preserve">option </w:t>
      </w:r>
      <w:r>
        <w:rPr>
          <w:spacing w:val="-3"/>
        </w:rPr>
        <w:t xml:space="preserve">of </w:t>
      </w:r>
      <w:r>
        <w:rPr>
          <w:spacing w:val="-6"/>
        </w:rPr>
        <w:t xml:space="preserve">staying </w:t>
      </w:r>
      <w:r>
        <w:rPr>
          <w:spacing w:val="-4"/>
        </w:rPr>
        <w:t xml:space="preserve">home and not </w:t>
      </w:r>
      <w:r>
        <w:rPr>
          <w:spacing w:val="-5"/>
        </w:rPr>
        <w:t xml:space="preserve">working </w:t>
      </w:r>
      <w:r>
        <w:rPr>
          <w:spacing w:val="-4"/>
        </w:rPr>
        <w:t xml:space="preserve">for </w:t>
      </w:r>
      <w:r>
        <w:t xml:space="preserve">a </w:t>
      </w:r>
      <w:r>
        <w:rPr>
          <w:spacing w:val="-5"/>
        </w:rPr>
        <w:t xml:space="preserve">14-day period since </w:t>
      </w:r>
      <w:r>
        <w:rPr>
          <w:spacing w:val="-4"/>
        </w:rPr>
        <w:t xml:space="preserve">they </w:t>
      </w:r>
      <w:r>
        <w:rPr>
          <w:spacing w:val="-5"/>
        </w:rPr>
        <w:t xml:space="preserve">last worked closely </w:t>
      </w:r>
      <w:r>
        <w:rPr>
          <w:spacing w:val="-4"/>
        </w:rPr>
        <w:t xml:space="preserve">with the </w:t>
      </w:r>
      <w:r>
        <w:rPr>
          <w:spacing w:val="-6"/>
        </w:rPr>
        <w:t xml:space="preserve">infected </w:t>
      </w:r>
      <w:r>
        <w:rPr>
          <w:spacing w:val="-4"/>
        </w:rPr>
        <w:t xml:space="preserve">team </w:t>
      </w:r>
      <w:r>
        <w:rPr>
          <w:spacing w:val="-5"/>
        </w:rPr>
        <w:t xml:space="preserve">member. </w:t>
      </w:r>
      <w:r>
        <w:rPr>
          <w:spacing w:val="-4"/>
        </w:rPr>
        <w:t xml:space="preserve">Team </w:t>
      </w:r>
      <w:r>
        <w:rPr>
          <w:spacing w:val="-5"/>
        </w:rPr>
        <w:t xml:space="preserve">members </w:t>
      </w:r>
      <w:r>
        <w:rPr>
          <w:spacing w:val="-4"/>
        </w:rPr>
        <w:t xml:space="preserve">who work </w:t>
      </w:r>
      <w:r>
        <w:rPr>
          <w:spacing w:val="-3"/>
        </w:rPr>
        <w:t xml:space="preserve">in </w:t>
      </w:r>
      <w:r>
        <w:t xml:space="preserve">a </w:t>
      </w:r>
      <w:r>
        <w:rPr>
          <w:spacing w:val="-6"/>
        </w:rPr>
        <w:t xml:space="preserve">Resource </w:t>
      </w:r>
      <w:r>
        <w:rPr>
          <w:spacing w:val="-5"/>
        </w:rPr>
        <w:t xml:space="preserve">Center should </w:t>
      </w:r>
      <w:r>
        <w:rPr>
          <w:spacing w:val="-4"/>
        </w:rPr>
        <w:t xml:space="preserve">be </w:t>
      </w:r>
      <w:r>
        <w:rPr>
          <w:spacing w:val="-5"/>
        </w:rPr>
        <w:t xml:space="preserve">given </w:t>
      </w:r>
      <w:r>
        <w:rPr>
          <w:spacing w:val="-3"/>
        </w:rPr>
        <w:t xml:space="preserve">the </w:t>
      </w:r>
      <w:r>
        <w:rPr>
          <w:spacing w:val="-5"/>
        </w:rPr>
        <w:t xml:space="preserve">option </w:t>
      </w:r>
      <w:r>
        <w:rPr>
          <w:spacing w:val="-4"/>
        </w:rPr>
        <w:t xml:space="preserve">of </w:t>
      </w:r>
      <w:r>
        <w:rPr>
          <w:spacing w:val="-5"/>
        </w:rPr>
        <w:t xml:space="preserve">working </w:t>
      </w:r>
      <w:r>
        <w:rPr>
          <w:spacing w:val="-4"/>
        </w:rPr>
        <w:t xml:space="preserve">from </w:t>
      </w:r>
      <w:r>
        <w:rPr>
          <w:spacing w:val="-5"/>
        </w:rPr>
        <w:t xml:space="preserve">home, where </w:t>
      </w:r>
      <w:r>
        <w:rPr>
          <w:spacing w:val="-6"/>
        </w:rPr>
        <w:t xml:space="preserve">applicable, </w:t>
      </w:r>
      <w:r>
        <w:rPr>
          <w:spacing w:val="-4"/>
        </w:rPr>
        <w:t xml:space="preserve">for </w:t>
      </w:r>
      <w:r>
        <w:t xml:space="preserve">a </w:t>
      </w:r>
      <w:r>
        <w:rPr>
          <w:spacing w:val="-3"/>
        </w:rPr>
        <w:t xml:space="preserve">14 day </w:t>
      </w:r>
      <w:r>
        <w:rPr>
          <w:spacing w:val="-5"/>
        </w:rPr>
        <w:t xml:space="preserve">period since </w:t>
      </w:r>
      <w:r>
        <w:rPr>
          <w:spacing w:val="-4"/>
        </w:rPr>
        <w:t xml:space="preserve">they last </w:t>
      </w:r>
      <w:r>
        <w:rPr>
          <w:spacing w:val="-5"/>
        </w:rPr>
        <w:t xml:space="preserve">worked closely </w:t>
      </w:r>
      <w:r>
        <w:rPr>
          <w:spacing w:val="-4"/>
        </w:rPr>
        <w:t xml:space="preserve">with the </w:t>
      </w:r>
      <w:r>
        <w:rPr>
          <w:spacing w:val="-6"/>
        </w:rPr>
        <w:t xml:space="preserve">infected </w:t>
      </w:r>
      <w:r>
        <w:rPr>
          <w:spacing w:val="-4"/>
        </w:rPr>
        <w:t xml:space="preserve">team </w:t>
      </w:r>
      <w:r>
        <w:rPr>
          <w:spacing w:val="-5"/>
        </w:rPr>
        <w:t xml:space="preserve">member, </w:t>
      </w:r>
      <w:r>
        <w:rPr>
          <w:spacing w:val="-3"/>
        </w:rPr>
        <w:t xml:space="preserve">or </w:t>
      </w:r>
      <w:r>
        <w:rPr>
          <w:spacing w:val="-5"/>
        </w:rPr>
        <w:t xml:space="preserve">given </w:t>
      </w:r>
      <w:r>
        <w:rPr>
          <w:spacing w:val="-4"/>
        </w:rPr>
        <w:t xml:space="preserve">the </w:t>
      </w:r>
      <w:r>
        <w:rPr>
          <w:spacing w:val="-5"/>
        </w:rPr>
        <w:t xml:space="preserve">option </w:t>
      </w:r>
      <w:r>
        <w:rPr>
          <w:spacing w:val="-4"/>
        </w:rPr>
        <w:t xml:space="preserve">of </w:t>
      </w:r>
      <w:r>
        <w:rPr>
          <w:spacing w:val="-5"/>
        </w:rPr>
        <w:t xml:space="preserve">staying home </w:t>
      </w:r>
      <w:r>
        <w:rPr>
          <w:spacing w:val="-3"/>
        </w:rPr>
        <w:t xml:space="preserve">and </w:t>
      </w:r>
      <w:r>
        <w:rPr>
          <w:spacing w:val="-4"/>
        </w:rPr>
        <w:t xml:space="preserve">not </w:t>
      </w:r>
      <w:r>
        <w:rPr>
          <w:spacing w:val="-5"/>
        </w:rPr>
        <w:t xml:space="preserve">working </w:t>
      </w:r>
      <w:r>
        <w:rPr>
          <w:spacing w:val="-4"/>
        </w:rPr>
        <w:t xml:space="preserve">for the </w:t>
      </w:r>
      <w:r>
        <w:rPr>
          <w:spacing w:val="-3"/>
        </w:rPr>
        <w:t>14 day</w:t>
      </w:r>
      <w:r>
        <w:rPr>
          <w:spacing w:val="-42"/>
        </w:rPr>
        <w:t xml:space="preserve"> </w:t>
      </w:r>
      <w:r>
        <w:rPr>
          <w:spacing w:val="-5"/>
        </w:rPr>
        <w:t>period since their last close contact.</w:t>
      </w:r>
    </w:p>
    <w:p w14:paraId="5F89417E" w14:textId="77777777" w:rsidR="00CE4828" w:rsidRDefault="00CE4828">
      <w:pPr>
        <w:pStyle w:val="BodyText"/>
        <w:spacing w:before="9"/>
        <w:rPr>
          <w:sz w:val="19"/>
        </w:rPr>
      </w:pPr>
    </w:p>
    <w:p w14:paraId="2FA25FA8" w14:textId="77777777" w:rsidR="00CE4828" w:rsidRDefault="00BE723D">
      <w:pPr>
        <w:pStyle w:val="BodyText"/>
        <w:ind w:left="100" w:right="147"/>
      </w:pPr>
      <w:r>
        <w:rPr>
          <w:spacing w:val="-5"/>
        </w:rPr>
        <w:t xml:space="preserve">Please </w:t>
      </w:r>
      <w:r>
        <w:rPr>
          <w:spacing w:val="-4"/>
        </w:rPr>
        <w:t xml:space="preserve">work </w:t>
      </w:r>
      <w:r>
        <w:rPr>
          <w:spacing w:val="-5"/>
        </w:rPr>
        <w:t xml:space="preserve">ensure </w:t>
      </w:r>
      <w:r>
        <w:t xml:space="preserve">a </w:t>
      </w:r>
      <w:r>
        <w:rPr>
          <w:spacing w:val="-4"/>
        </w:rPr>
        <w:t xml:space="preserve">deep </w:t>
      </w:r>
      <w:r>
        <w:rPr>
          <w:spacing w:val="-5"/>
        </w:rPr>
        <w:t xml:space="preserve">cleaning </w:t>
      </w:r>
      <w:r>
        <w:rPr>
          <w:spacing w:val="-3"/>
        </w:rPr>
        <w:t xml:space="preserve">is </w:t>
      </w:r>
      <w:r>
        <w:rPr>
          <w:spacing w:val="-5"/>
        </w:rPr>
        <w:t xml:space="preserve">conducted </w:t>
      </w:r>
      <w:r>
        <w:rPr>
          <w:spacing w:val="-4"/>
        </w:rPr>
        <w:t xml:space="preserve">in </w:t>
      </w:r>
      <w:r>
        <w:rPr>
          <w:spacing w:val="-5"/>
        </w:rPr>
        <w:t xml:space="preserve">potentially affected </w:t>
      </w:r>
      <w:r>
        <w:rPr>
          <w:spacing w:val="-6"/>
        </w:rPr>
        <w:t xml:space="preserve">locations. </w:t>
      </w:r>
      <w:r>
        <w:rPr>
          <w:spacing w:val="-5"/>
        </w:rPr>
        <w:t xml:space="preserve">Where </w:t>
      </w:r>
      <w:r>
        <w:rPr>
          <w:spacing w:val="-6"/>
        </w:rPr>
        <w:t xml:space="preserve">applicable, </w:t>
      </w:r>
      <w:r>
        <w:rPr>
          <w:spacing w:val="-5"/>
        </w:rPr>
        <w:t xml:space="preserve">building management should </w:t>
      </w:r>
      <w:r>
        <w:rPr>
          <w:spacing w:val="-4"/>
        </w:rPr>
        <w:t xml:space="preserve">also be </w:t>
      </w:r>
      <w:r>
        <w:rPr>
          <w:spacing w:val="-6"/>
        </w:rPr>
        <w:t xml:space="preserve">informed </w:t>
      </w:r>
      <w:r>
        <w:rPr>
          <w:spacing w:val="-3"/>
        </w:rPr>
        <w:t xml:space="preserve">of </w:t>
      </w:r>
      <w:r>
        <w:rPr>
          <w:spacing w:val="-5"/>
        </w:rPr>
        <w:t>the confirmed COVID-19 case.</w:t>
      </w:r>
    </w:p>
    <w:p w14:paraId="033C848E" w14:textId="77777777" w:rsidR="00CE4828" w:rsidRDefault="00CE4828">
      <w:pPr>
        <w:sectPr w:rsidR="00CE4828">
          <w:headerReference w:type="default" r:id="rId11"/>
          <w:footerReference w:type="default" r:id="rId12"/>
          <w:type w:val="continuous"/>
          <w:pgSz w:w="12240" w:h="15840"/>
          <w:pgMar w:top="2100" w:right="1340" w:bottom="1200" w:left="1340" w:header="742" w:footer="1012" w:gutter="0"/>
          <w:pgNumType w:start="1"/>
          <w:cols w:space="720"/>
        </w:sectPr>
      </w:pPr>
    </w:p>
    <w:p w14:paraId="43B5EADE" w14:textId="77777777" w:rsidR="00CE4828" w:rsidRDefault="00CE4828">
      <w:pPr>
        <w:pStyle w:val="BodyText"/>
        <w:spacing w:before="11"/>
        <w:rPr>
          <w:sz w:val="15"/>
        </w:rPr>
      </w:pPr>
    </w:p>
    <w:p w14:paraId="350011BB" w14:textId="77777777" w:rsidR="00CE4828" w:rsidRDefault="00BE723D">
      <w:pPr>
        <w:pStyle w:val="Heading1"/>
        <w:spacing w:before="52"/>
        <w:ind w:right="295"/>
      </w:pPr>
      <w:r>
        <w:rPr>
          <w:spacing w:val="-4"/>
        </w:rPr>
        <w:t xml:space="preserve">How can </w:t>
      </w:r>
      <w:r>
        <w:t xml:space="preserve">we </w:t>
      </w:r>
      <w:r>
        <w:rPr>
          <w:spacing w:val="-5"/>
        </w:rPr>
        <w:t xml:space="preserve">distinguish between </w:t>
      </w:r>
      <w:r>
        <w:t xml:space="preserve">a </w:t>
      </w:r>
      <w:r>
        <w:rPr>
          <w:spacing w:val="-5"/>
        </w:rPr>
        <w:t xml:space="preserve">“suspected </w:t>
      </w:r>
      <w:r>
        <w:rPr>
          <w:spacing w:val="-4"/>
        </w:rPr>
        <w:t xml:space="preserve">but </w:t>
      </w:r>
      <w:r>
        <w:rPr>
          <w:spacing w:val="-5"/>
        </w:rPr>
        <w:t xml:space="preserve">unconfirmed” </w:t>
      </w:r>
      <w:r>
        <w:rPr>
          <w:spacing w:val="-4"/>
        </w:rPr>
        <w:t xml:space="preserve">case </w:t>
      </w:r>
      <w:r>
        <w:rPr>
          <w:spacing w:val="-3"/>
        </w:rPr>
        <w:t xml:space="preserve">of </w:t>
      </w:r>
      <w:r>
        <w:rPr>
          <w:spacing w:val="-5"/>
        </w:rPr>
        <w:t xml:space="preserve">COVID-19 and </w:t>
      </w:r>
      <w:r>
        <w:t xml:space="preserve">a </w:t>
      </w:r>
      <w:r>
        <w:rPr>
          <w:spacing w:val="-5"/>
        </w:rPr>
        <w:t>typical illness?</w:t>
      </w:r>
    </w:p>
    <w:p w14:paraId="5EB4FD90" w14:textId="77777777" w:rsidR="00CE4828" w:rsidRDefault="00CE4828">
      <w:pPr>
        <w:pStyle w:val="BodyText"/>
        <w:spacing w:before="7"/>
        <w:rPr>
          <w:b/>
          <w:sz w:val="19"/>
        </w:rPr>
      </w:pPr>
    </w:p>
    <w:p w14:paraId="607053DA" w14:textId="77777777" w:rsidR="00CE4828" w:rsidRDefault="00BE723D">
      <w:pPr>
        <w:pStyle w:val="BodyText"/>
        <w:ind w:left="100" w:right="415"/>
      </w:pPr>
      <w:r>
        <w:rPr>
          <w:spacing w:val="-5"/>
        </w:rPr>
        <w:t xml:space="preserve">There </w:t>
      </w:r>
      <w:r>
        <w:rPr>
          <w:spacing w:val="-3"/>
        </w:rPr>
        <w:t xml:space="preserve">is </w:t>
      </w:r>
      <w:r>
        <w:rPr>
          <w:spacing w:val="-4"/>
        </w:rPr>
        <w:t xml:space="preserve">no </w:t>
      </w:r>
      <w:r>
        <w:rPr>
          <w:spacing w:val="-5"/>
        </w:rPr>
        <w:t xml:space="preserve">easy </w:t>
      </w:r>
      <w:r>
        <w:rPr>
          <w:spacing w:val="-3"/>
        </w:rPr>
        <w:t xml:space="preserve">way for </w:t>
      </w:r>
      <w:r>
        <w:rPr>
          <w:spacing w:val="-4"/>
        </w:rPr>
        <w:t xml:space="preserve">you </w:t>
      </w:r>
      <w:r>
        <w:t xml:space="preserve">to </w:t>
      </w:r>
      <w:r>
        <w:rPr>
          <w:spacing w:val="-4"/>
        </w:rPr>
        <w:t xml:space="preserve">make this </w:t>
      </w:r>
      <w:r>
        <w:rPr>
          <w:spacing w:val="-5"/>
        </w:rPr>
        <w:t xml:space="preserve">determination, </w:t>
      </w:r>
      <w:r>
        <w:rPr>
          <w:spacing w:val="-4"/>
        </w:rPr>
        <w:t xml:space="preserve">but you </w:t>
      </w:r>
      <w:r>
        <w:rPr>
          <w:spacing w:val="-5"/>
        </w:rPr>
        <w:t xml:space="preserve">should let logic guide your thinking. </w:t>
      </w:r>
      <w:r>
        <w:rPr>
          <w:spacing w:val="-4"/>
        </w:rPr>
        <w:t xml:space="preserve">The </w:t>
      </w:r>
      <w:r>
        <w:rPr>
          <w:spacing w:val="-5"/>
        </w:rPr>
        <w:t xml:space="preserve">kinds </w:t>
      </w:r>
      <w:r>
        <w:rPr>
          <w:spacing w:val="-3"/>
        </w:rPr>
        <w:t xml:space="preserve">of </w:t>
      </w:r>
      <w:r>
        <w:rPr>
          <w:spacing w:val="-5"/>
        </w:rPr>
        <w:t xml:space="preserve">indicators </w:t>
      </w:r>
      <w:r>
        <w:rPr>
          <w:spacing w:val="-4"/>
        </w:rPr>
        <w:t xml:space="preserve">that will </w:t>
      </w:r>
      <w:r>
        <w:rPr>
          <w:spacing w:val="-5"/>
        </w:rPr>
        <w:t xml:space="preserve">lead you </w:t>
      </w:r>
      <w:r>
        <w:t xml:space="preserve">to </w:t>
      </w:r>
      <w:r>
        <w:rPr>
          <w:spacing w:val="-5"/>
        </w:rPr>
        <w:t xml:space="preserve">conclude </w:t>
      </w:r>
      <w:r>
        <w:rPr>
          <w:spacing w:val="-4"/>
        </w:rPr>
        <w:t xml:space="preserve">an </w:t>
      </w:r>
      <w:r>
        <w:rPr>
          <w:spacing w:val="-5"/>
        </w:rPr>
        <w:t xml:space="preserve">illness could </w:t>
      </w:r>
      <w:r>
        <w:t xml:space="preserve">be a </w:t>
      </w:r>
      <w:r>
        <w:rPr>
          <w:spacing w:val="-6"/>
        </w:rPr>
        <w:t xml:space="preserve">suspected </w:t>
      </w:r>
      <w:r>
        <w:rPr>
          <w:spacing w:val="-4"/>
        </w:rPr>
        <w:t xml:space="preserve">but </w:t>
      </w:r>
      <w:r>
        <w:rPr>
          <w:spacing w:val="-5"/>
        </w:rPr>
        <w:t xml:space="preserve">unconfirmed case </w:t>
      </w:r>
      <w:r>
        <w:rPr>
          <w:spacing w:val="-4"/>
        </w:rPr>
        <w:t xml:space="preserve">of </w:t>
      </w:r>
      <w:r>
        <w:rPr>
          <w:spacing w:val="-5"/>
        </w:rPr>
        <w:t xml:space="preserve">COVID-19 include whether </w:t>
      </w:r>
      <w:r>
        <w:rPr>
          <w:spacing w:val="-4"/>
        </w:rPr>
        <w:t xml:space="preserve">that team </w:t>
      </w:r>
      <w:r>
        <w:rPr>
          <w:spacing w:val="-5"/>
        </w:rPr>
        <w:t xml:space="preserve">member traveled </w:t>
      </w:r>
      <w:r>
        <w:t xml:space="preserve">to a </w:t>
      </w:r>
      <w:r>
        <w:rPr>
          <w:spacing w:val="-4"/>
        </w:rPr>
        <w:t xml:space="preserve">CDC </w:t>
      </w:r>
      <w:r>
        <w:rPr>
          <w:spacing w:val="-5"/>
        </w:rPr>
        <w:t xml:space="preserve">level </w:t>
      </w:r>
      <w:r>
        <w:t xml:space="preserve">2 </w:t>
      </w:r>
      <w:r>
        <w:rPr>
          <w:spacing w:val="-3"/>
        </w:rPr>
        <w:t xml:space="preserve">or </w:t>
      </w:r>
      <w:r>
        <w:t xml:space="preserve">3 </w:t>
      </w:r>
      <w:r>
        <w:rPr>
          <w:spacing w:val="-5"/>
        </w:rPr>
        <w:t xml:space="preserve">areas, </w:t>
      </w:r>
      <w:r>
        <w:rPr>
          <w:spacing w:val="-3"/>
        </w:rPr>
        <w:t xml:space="preserve">or </w:t>
      </w:r>
      <w:r>
        <w:rPr>
          <w:spacing w:val="-5"/>
        </w:rPr>
        <w:t xml:space="preserve">symptoms </w:t>
      </w:r>
      <w:r>
        <w:rPr>
          <w:spacing w:val="-4"/>
        </w:rPr>
        <w:t xml:space="preserve">such </w:t>
      </w:r>
      <w:r>
        <w:rPr>
          <w:spacing w:val="-3"/>
        </w:rPr>
        <w:t xml:space="preserve">as </w:t>
      </w:r>
      <w:r>
        <w:rPr>
          <w:spacing w:val="-5"/>
        </w:rPr>
        <w:t xml:space="preserve">fever </w:t>
      </w:r>
      <w:r>
        <w:rPr>
          <w:spacing w:val="-3"/>
        </w:rPr>
        <w:t xml:space="preserve">or </w:t>
      </w:r>
      <w:r>
        <w:rPr>
          <w:spacing w:val="-5"/>
        </w:rPr>
        <w:t xml:space="preserve">difficulty </w:t>
      </w:r>
      <w:r>
        <w:rPr>
          <w:spacing w:val="-3"/>
        </w:rPr>
        <w:t xml:space="preserve">in </w:t>
      </w:r>
      <w:r>
        <w:rPr>
          <w:spacing w:val="-5"/>
        </w:rPr>
        <w:t xml:space="preserve">breathing. Please notify </w:t>
      </w:r>
      <w:r>
        <w:rPr>
          <w:spacing w:val="-4"/>
        </w:rPr>
        <w:t xml:space="preserve">and </w:t>
      </w:r>
      <w:r>
        <w:rPr>
          <w:spacing w:val="-5"/>
        </w:rPr>
        <w:t xml:space="preserve">partner </w:t>
      </w:r>
      <w:r>
        <w:rPr>
          <w:spacing w:val="-4"/>
        </w:rPr>
        <w:t xml:space="preserve">with </w:t>
      </w:r>
      <w:r>
        <w:rPr>
          <w:spacing w:val="-5"/>
        </w:rPr>
        <w:t xml:space="preserve">your regional leadership, department </w:t>
      </w:r>
      <w:r>
        <w:rPr>
          <w:spacing w:val="-6"/>
        </w:rPr>
        <w:t xml:space="preserve">supervisor </w:t>
      </w:r>
      <w:r>
        <w:rPr>
          <w:spacing w:val="-4"/>
        </w:rPr>
        <w:t xml:space="preserve">and </w:t>
      </w:r>
      <w:r>
        <w:rPr>
          <w:spacing w:val="-3"/>
        </w:rPr>
        <w:t xml:space="preserve">HR on any </w:t>
      </w:r>
      <w:r>
        <w:rPr>
          <w:spacing w:val="-6"/>
        </w:rPr>
        <w:t xml:space="preserve">suspected </w:t>
      </w:r>
      <w:r>
        <w:rPr>
          <w:spacing w:val="-5"/>
        </w:rPr>
        <w:t>case.</w:t>
      </w:r>
    </w:p>
    <w:p w14:paraId="504DCA88" w14:textId="77777777" w:rsidR="00CE4828" w:rsidRDefault="00CE4828">
      <w:pPr>
        <w:pStyle w:val="BodyText"/>
        <w:spacing w:before="8"/>
        <w:rPr>
          <w:sz w:val="19"/>
        </w:rPr>
      </w:pPr>
    </w:p>
    <w:p w14:paraId="535F924E" w14:textId="77777777" w:rsidR="00CE4828" w:rsidRDefault="00BE723D">
      <w:pPr>
        <w:pStyle w:val="Heading1"/>
      </w:pPr>
      <w:r>
        <w:t>A team member has tested positive for COVID-19. What should we do?</w:t>
      </w:r>
    </w:p>
    <w:p w14:paraId="147C9E71" w14:textId="77777777" w:rsidR="00CE4828" w:rsidRDefault="00CE4828">
      <w:pPr>
        <w:pStyle w:val="BodyText"/>
        <w:spacing w:before="8"/>
        <w:rPr>
          <w:b/>
          <w:sz w:val="19"/>
        </w:rPr>
      </w:pPr>
    </w:p>
    <w:p w14:paraId="0BD7224E" w14:textId="77777777" w:rsidR="00CE4828" w:rsidRDefault="00BE723D">
      <w:pPr>
        <w:pStyle w:val="BodyText"/>
        <w:ind w:left="100" w:right="133"/>
      </w:pPr>
      <w:r>
        <w:rPr>
          <w:spacing w:val="-4"/>
        </w:rPr>
        <w:t xml:space="preserve">For </w:t>
      </w:r>
      <w:r>
        <w:rPr>
          <w:spacing w:val="-6"/>
        </w:rPr>
        <w:t xml:space="preserve">patient-serving facilities, </w:t>
      </w:r>
      <w:r>
        <w:rPr>
          <w:spacing w:val="-4"/>
        </w:rPr>
        <w:t xml:space="preserve">the </w:t>
      </w:r>
      <w:r>
        <w:rPr>
          <w:spacing w:val="-5"/>
        </w:rPr>
        <w:t xml:space="preserve">Office Manager </w:t>
      </w:r>
      <w:r>
        <w:rPr>
          <w:spacing w:val="-6"/>
        </w:rPr>
        <w:t xml:space="preserve">should </w:t>
      </w:r>
      <w:r>
        <w:rPr>
          <w:spacing w:val="-5"/>
        </w:rPr>
        <w:t xml:space="preserve">immediately inform </w:t>
      </w:r>
      <w:r>
        <w:rPr>
          <w:spacing w:val="-4"/>
        </w:rPr>
        <w:t xml:space="preserve">the </w:t>
      </w:r>
      <w:r>
        <w:rPr>
          <w:spacing w:val="-6"/>
        </w:rPr>
        <w:t xml:space="preserve">Regional </w:t>
      </w:r>
      <w:r>
        <w:rPr>
          <w:spacing w:val="-5"/>
        </w:rPr>
        <w:t xml:space="preserve">Director </w:t>
      </w:r>
      <w:r>
        <w:rPr>
          <w:spacing w:val="-4"/>
        </w:rPr>
        <w:t xml:space="preserve">of </w:t>
      </w:r>
      <w:r>
        <w:rPr>
          <w:spacing w:val="-5"/>
        </w:rPr>
        <w:t xml:space="preserve">Operations </w:t>
      </w:r>
      <w:r>
        <w:rPr>
          <w:spacing w:val="-4"/>
        </w:rPr>
        <w:t xml:space="preserve">and HR. </w:t>
      </w:r>
      <w:r>
        <w:rPr>
          <w:spacing w:val="-5"/>
        </w:rPr>
        <w:t xml:space="preserve">For </w:t>
      </w:r>
      <w:r>
        <w:rPr>
          <w:spacing w:val="-6"/>
        </w:rPr>
        <w:t xml:space="preserve">Resource </w:t>
      </w:r>
      <w:r>
        <w:rPr>
          <w:spacing w:val="-5"/>
        </w:rPr>
        <w:t xml:space="preserve">Centers, </w:t>
      </w:r>
      <w:r>
        <w:rPr>
          <w:spacing w:val="-4"/>
        </w:rPr>
        <w:t xml:space="preserve">notify </w:t>
      </w:r>
      <w:r>
        <w:rPr>
          <w:spacing w:val="-5"/>
        </w:rPr>
        <w:t xml:space="preserve">Supervisor, Department Leader </w:t>
      </w:r>
      <w:r>
        <w:rPr>
          <w:spacing w:val="-4"/>
        </w:rPr>
        <w:t xml:space="preserve">and HR. </w:t>
      </w:r>
      <w:r>
        <w:rPr>
          <w:spacing w:val="-5"/>
        </w:rPr>
        <w:t xml:space="preserve">Supervisors </w:t>
      </w:r>
      <w:r>
        <w:rPr>
          <w:spacing w:val="-4"/>
        </w:rPr>
        <w:t xml:space="preserve">will </w:t>
      </w:r>
      <w:r>
        <w:rPr>
          <w:spacing w:val="-5"/>
        </w:rPr>
        <w:t xml:space="preserve">send </w:t>
      </w:r>
      <w:r>
        <w:t xml:space="preserve">a </w:t>
      </w:r>
      <w:r>
        <w:rPr>
          <w:spacing w:val="-5"/>
        </w:rPr>
        <w:t xml:space="preserve">note </w:t>
      </w:r>
      <w:r>
        <w:t xml:space="preserve">to </w:t>
      </w:r>
      <w:hyperlink r:id="rId13">
        <w:r>
          <w:rPr>
            <w:color w:val="0462C1"/>
            <w:spacing w:val="-6"/>
            <w:u w:val="single" w:color="0462C1"/>
          </w:rPr>
          <w:t>Covid19@nadentalgroup.com</w:t>
        </w:r>
      </w:hyperlink>
      <w:r>
        <w:rPr>
          <w:spacing w:val="-6"/>
        </w:rPr>
        <w:t xml:space="preserve">. </w:t>
      </w:r>
      <w:r>
        <w:rPr>
          <w:spacing w:val="-5"/>
        </w:rPr>
        <w:t xml:space="preserve">Please include </w:t>
      </w:r>
      <w:r>
        <w:rPr>
          <w:spacing w:val="-4"/>
        </w:rPr>
        <w:t xml:space="preserve">team </w:t>
      </w:r>
      <w:r>
        <w:rPr>
          <w:spacing w:val="-5"/>
        </w:rPr>
        <w:t xml:space="preserve">member </w:t>
      </w:r>
      <w:r>
        <w:rPr>
          <w:spacing w:val="-4"/>
        </w:rPr>
        <w:t xml:space="preserve">name </w:t>
      </w:r>
      <w:r>
        <w:rPr>
          <w:spacing w:val="-3"/>
        </w:rPr>
        <w:t xml:space="preserve">and </w:t>
      </w:r>
      <w:r>
        <w:rPr>
          <w:spacing w:val="-6"/>
        </w:rPr>
        <w:t>practice/location.</w:t>
      </w:r>
      <w:r>
        <w:rPr>
          <w:spacing w:val="-3"/>
        </w:rPr>
        <w:t xml:space="preserve"> </w:t>
      </w:r>
      <w:r>
        <w:rPr>
          <w:spacing w:val="-5"/>
        </w:rPr>
        <w:t xml:space="preserve">When informing </w:t>
      </w:r>
      <w:r>
        <w:rPr>
          <w:spacing w:val="-4"/>
        </w:rPr>
        <w:t xml:space="preserve">team </w:t>
      </w:r>
      <w:r>
        <w:rPr>
          <w:spacing w:val="-5"/>
        </w:rPr>
        <w:t xml:space="preserve">members </w:t>
      </w:r>
      <w:r>
        <w:rPr>
          <w:spacing w:val="-3"/>
        </w:rPr>
        <w:t xml:space="preserve">of </w:t>
      </w:r>
      <w:r>
        <w:rPr>
          <w:spacing w:val="-4"/>
        </w:rPr>
        <w:t xml:space="preserve">the </w:t>
      </w:r>
      <w:r>
        <w:rPr>
          <w:spacing w:val="-5"/>
        </w:rPr>
        <w:t xml:space="preserve">positive COVID-19 test, </w:t>
      </w:r>
      <w:r>
        <w:rPr>
          <w:spacing w:val="-4"/>
        </w:rPr>
        <w:t xml:space="preserve">do not </w:t>
      </w:r>
      <w:r>
        <w:rPr>
          <w:spacing w:val="-5"/>
        </w:rPr>
        <w:t xml:space="preserve">identify </w:t>
      </w:r>
      <w:r>
        <w:t xml:space="preserve">by </w:t>
      </w:r>
      <w:r>
        <w:rPr>
          <w:spacing w:val="-5"/>
        </w:rPr>
        <w:t xml:space="preserve">name </w:t>
      </w:r>
      <w:r>
        <w:rPr>
          <w:spacing w:val="-4"/>
        </w:rPr>
        <w:t xml:space="preserve">the </w:t>
      </w:r>
      <w:r>
        <w:rPr>
          <w:spacing w:val="-5"/>
        </w:rPr>
        <w:t>infected team</w:t>
      </w:r>
      <w:r>
        <w:rPr>
          <w:spacing w:val="-37"/>
        </w:rPr>
        <w:t xml:space="preserve"> </w:t>
      </w:r>
      <w:r>
        <w:rPr>
          <w:spacing w:val="-5"/>
        </w:rPr>
        <w:t>member.</w:t>
      </w:r>
    </w:p>
    <w:p w14:paraId="574BC83A" w14:textId="77777777" w:rsidR="00CE4828" w:rsidRDefault="00CE4828">
      <w:pPr>
        <w:pStyle w:val="BodyText"/>
        <w:spacing w:before="10"/>
        <w:rPr>
          <w:sz w:val="19"/>
        </w:rPr>
      </w:pPr>
    </w:p>
    <w:p w14:paraId="114D3443" w14:textId="77777777" w:rsidR="00CE4828" w:rsidRDefault="00BE723D">
      <w:pPr>
        <w:pStyle w:val="ListParagraph"/>
        <w:numPr>
          <w:ilvl w:val="0"/>
          <w:numId w:val="1"/>
        </w:numPr>
        <w:tabs>
          <w:tab w:val="left" w:pos="820"/>
          <w:tab w:val="left" w:pos="821"/>
        </w:tabs>
        <w:rPr>
          <w:sz w:val="24"/>
        </w:rPr>
      </w:pPr>
      <w:r>
        <w:rPr>
          <w:i/>
          <w:spacing w:val="-4"/>
          <w:sz w:val="24"/>
        </w:rPr>
        <w:t xml:space="preserve">For </w:t>
      </w:r>
      <w:r>
        <w:rPr>
          <w:i/>
          <w:spacing w:val="-5"/>
          <w:sz w:val="24"/>
        </w:rPr>
        <w:t>patient-facing team members</w:t>
      </w:r>
      <w:r>
        <w:rPr>
          <w:spacing w:val="-5"/>
          <w:sz w:val="24"/>
        </w:rPr>
        <w:t xml:space="preserve">: </w:t>
      </w:r>
      <w:r>
        <w:rPr>
          <w:spacing w:val="-4"/>
          <w:sz w:val="24"/>
        </w:rPr>
        <w:t xml:space="preserve">The team </w:t>
      </w:r>
      <w:r>
        <w:rPr>
          <w:spacing w:val="-5"/>
          <w:sz w:val="24"/>
        </w:rPr>
        <w:t xml:space="preserve">member should </w:t>
      </w:r>
      <w:r>
        <w:rPr>
          <w:sz w:val="24"/>
        </w:rPr>
        <w:t xml:space="preserve">be </w:t>
      </w:r>
      <w:r>
        <w:rPr>
          <w:spacing w:val="-5"/>
          <w:sz w:val="24"/>
        </w:rPr>
        <w:t xml:space="preserve">informed that </w:t>
      </w:r>
      <w:r>
        <w:rPr>
          <w:spacing w:val="-4"/>
          <w:sz w:val="24"/>
        </w:rPr>
        <w:t xml:space="preserve">they </w:t>
      </w:r>
      <w:r>
        <w:rPr>
          <w:spacing w:val="-5"/>
          <w:sz w:val="24"/>
        </w:rPr>
        <w:t xml:space="preserve">should </w:t>
      </w:r>
      <w:r>
        <w:rPr>
          <w:spacing w:val="-3"/>
          <w:sz w:val="24"/>
        </w:rPr>
        <w:t xml:space="preserve">not </w:t>
      </w:r>
      <w:r>
        <w:rPr>
          <w:spacing w:val="-5"/>
          <w:sz w:val="24"/>
        </w:rPr>
        <w:t xml:space="preserve">return </w:t>
      </w:r>
      <w:r>
        <w:rPr>
          <w:spacing w:val="-3"/>
          <w:sz w:val="24"/>
        </w:rPr>
        <w:t xml:space="preserve">to </w:t>
      </w:r>
      <w:r>
        <w:rPr>
          <w:spacing w:val="-4"/>
          <w:sz w:val="24"/>
        </w:rPr>
        <w:t xml:space="preserve">work until </w:t>
      </w:r>
      <w:r>
        <w:rPr>
          <w:spacing w:val="-5"/>
          <w:sz w:val="24"/>
        </w:rPr>
        <w:t xml:space="preserve">they receive approval </w:t>
      </w:r>
      <w:r>
        <w:rPr>
          <w:spacing w:val="-3"/>
          <w:sz w:val="24"/>
        </w:rPr>
        <w:t xml:space="preserve">to </w:t>
      </w:r>
      <w:r>
        <w:rPr>
          <w:spacing w:val="-5"/>
          <w:sz w:val="24"/>
        </w:rPr>
        <w:t xml:space="preserve">return </w:t>
      </w:r>
      <w:r>
        <w:rPr>
          <w:spacing w:val="-3"/>
          <w:sz w:val="24"/>
        </w:rPr>
        <w:t xml:space="preserve">to </w:t>
      </w:r>
      <w:r>
        <w:rPr>
          <w:spacing w:val="-4"/>
          <w:sz w:val="24"/>
        </w:rPr>
        <w:t xml:space="preserve">work from </w:t>
      </w:r>
      <w:r>
        <w:rPr>
          <w:spacing w:val="-5"/>
          <w:sz w:val="24"/>
        </w:rPr>
        <w:t xml:space="preserve">their </w:t>
      </w:r>
      <w:r>
        <w:rPr>
          <w:spacing w:val="-6"/>
          <w:sz w:val="24"/>
        </w:rPr>
        <w:t xml:space="preserve">physician. </w:t>
      </w:r>
      <w:r>
        <w:rPr>
          <w:spacing w:val="-5"/>
          <w:sz w:val="24"/>
        </w:rPr>
        <w:t xml:space="preserve">Before </w:t>
      </w:r>
      <w:r>
        <w:rPr>
          <w:spacing w:val="-3"/>
          <w:sz w:val="24"/>
        </w:rPr>
        <w:t>the</w:t>
      </w:r>
      <w:r>
        <w:rPr>
          <w:spacing w:val="-11"/>
          <w:sz w:val="24"/>
        </w:rPr>
        <w:t xml:space="preserve"> </w:t>
      </w:r>
      <w:r>
        <w:rPr>
          <w:spacing w:val="-4"/>
          <w:sz w:val="24"/>
        </w:rPr>
        <w:t>team</w:t>
      </w:r>
      <w:r>
        <w:rPr>
          <w:spacing w:val="-9"/>
          <w:sz w:val="24"/>
        </w:rPr>
        <w:t xml:space="preserve"> </w:t>
      </w:r>
      <w:r>
        <w:rPr>
          <w:spacing w:val="-5"/>
          <w:sz w:val="24"/>
        </w:rPr>
        <w:t>member</w:t>
      </w:r>
      <w:r>
        <w:rPr>
          <w:spacing w:val="-8"/>
          <w:sz w:val="24"/>
        </w:rPr>
        <w:t xml:space="preserve"> </w:t>
      </w:r>
      <w:r>
        <w:rPr>
          <w:spacing w:val="-6"/>
          <w:sz w:val="24"/>
        </w:rPr>
        <w:t xml:space="preserve">departs, </w:t>
      </w:r>
      <w:r>
        <w:rPr>
          <w:spacing w:val="-4"/>
          <w:sz w:val="24"/>
        </w:rPr>
        <w:t>ask</w:t>
      </w:r>
      <w:r>
        <w:rPr>
          <w:spacing w:val="-8"/>
          <w:sz w:val="24"/>
        </w:rPr>
        <w:t xml:space="preserve"> </w:t>
      </w:r>
      <w:r>
        <w:rPr>
          <w:spacing w:val="-4"/>
          <w:sz w:val="24"/>
        </w:rPr>
        <w:t>them</w:t>
      </w:r>
      <w:r>
        <w:rPr>
          <w:spacing w:val="-12"/>
          <w:sz w:val="24"/>
        </w:rPr>
        <w:t xml:space="preserve"> </w:t>
      </w:r>
      <w:r>
        <w:rPr>
          <w:sz w:val="24"/>
        </w:rPr>
        <w:t>to</w:t>
      </w:r>
      <w:r>
        <w:rPr>
          <w:spacing w:val="-6"/>
          <w:sz w:val="24"/>
        </w:rPr>
        <w:t xml:space="preserve"> </w:t>
      </w:r>
      <w:r>
        <w:rPr>
          <w:spacing w:val="-5"/>
          <w:sz w:val="24"/>
        </w:rPr>
        <w:t>identify</w:t>
      </w:r>
      <w:r>
        <w:rPr>
          <w:spacing w:val="-9"/>
          <w:sz w:val="24"/>
        </w:rPr>
        <w:t xml:space="preserve"> </w:t>
      </w:r>
      <w:r>
        <w:rPr>
          <w:spacing w:val="-4"/>
          <w:sz w:val="24"/>
        </w:rPr>
        <w:t>all</w:t>
      </w:r>
      <w:r>
        <w:rPr>
          <w:spacing w:val="-7"/>
          <w:sz w:val="24"/>
        </w:rPr>
        <w:t xml:space="preserve"> </w:t>
      </w:r>
      <w:r>
        <w:rPr>
          <w:spacing w:val="-6"/>
          <w:sz w:val="24"/>
        </w:rPr>
        <w:t>individuals</w:t>
      </w:r>
      <w:r>
        <w:rPr>
          <w:spacing w:val="-9"/>
          <w:sz w:val="24"/>
        </w:rPr>
        <w:t xml:space="preserve"> </w:t>
      </w:r>
      <w:r>
        <w:rPr>
          <w:spacing w:val="-4"/>
          <w:sz w:val="24"/>
        </w:rPr>
        <w:t>who</w:t>
      </w:r>
      <w:r>
        <w:rPr>
          <w:spacing w:val="-9"/>
          <w:sz w:val="24"/>
        </w:rPr>
        <w:t xml:space="preserve"> </w:t>
      </w:r>
      <w:r>
        <w:rPr>
          <w:spacing w:val="-5"/>
          <w:sz w:val="24"/>
        </w:rPr>
        <w:t xml:space="preserve">worked </w:t>
      </w:r>
      <w:r>
        <w:rPr>
          <w:spacing w:val="-4"/>
          <w:sz w:val="24"/>
        </w:rPr>
        <w:t>in</w:t>
      </w:r>
      <w:r>
        <w:rPr>
          <w:spacing w:val="-8"/>
          <w:sz w:val="24"/>
        </w:rPr>
        <w:t xml:space="preserve"> </w:t>
      </w:r>
      <w:r>
        <w:rPr>
          <w:spacing w:val="-5"/>
          <w:sz w:val="24"/>
        </w:rPr>
        <w:t>close</w:t>
      </w:r>
      <w:r>
        <w:rPr>
          <w:spacing w:val="-8"/>
          <w:sz w:val="24"/>
        </w:rPr>
        <w:t xml:space="preserve"> </w:t>
      </w:r>
      <w:r>
        <w:rPr>
          <w:spacing w:val="-5"/>
          <w:sz w:val="24"/>
        </w:rPr>
        <w:t xml:space="preserve">proximity (three </w:t>
      </w:r>
      <w:r>
        <w:rPr>
          <w:sz w:val="24"/>
        </w:rPr>
        <w:t xml:space="preserve">to </w:t>
      </w:r>
      <w:r>
        <w:rPr>
          <w:spacing w:val="-4"/>
          <w:sz w:val="24"/>
        </w:rPr>
        <w:t xml:space="preserve">six feet) with </w:t>
      </w:r>
      <w:r>
        <w:rPr>
          <w:spacing w:val="-5"/>
          <w:sz w:val="24"/>
        </w:rPr>
        <w:t xml:space="preserve">them </w:t>
      </w:r>
      <w:r>
        <w:rPr>
          <w:spacing w:val="-3"/>
          <w:sz w:val="24"/>
        </w:rPr>
        <w:t xml:space="preserve">in </w:t>
      </w:r>
      <w:r>
        <w:rPr>
          <w:spacing w:val="-4"/>
          <w:sz w:val="24"/>
        </w:rPr>
        <w:t xml:space="preserve">the </w:t>
      </w:r>
      <w:r>
        <w:rPr>
          <w:spacing w:val="-5"/>
          <w:sz w:val="24"/>
        </w:rPr>
        <w:t xml:space="preserve">previous </w:t>
      </w:r>
      <w:r>
        <w:rPr>
          <w:spacing w:val="-3"/>
          <w:sz w:val="24"/>
        </w:rPr>
        <w:t xml:space="preserve">14 </w:t>
      </w:r>
      <w:r>
        <w:rPr>
          <w:spacing w:val="-5"/>
          <w:sz w:val="24"/>
        </w:rPr>
        <w:t xml:space="preserve">days. Team members </w:t>
      </w:r>
      <w:r>
        <w:rPr>
          <w:spacing w:val="-4"/>
          <w:sz w:val="24"/>
        </w:rPr>
        <w:t xml:space="preserve">who </w:t>
      </w:r>
      <w:r>
        <w:rPr>
          <w:spacing w:val="-5"/>
          <w:sz w:val="24"/>
        </w:rPr>
        <w:t xml:space="preserve">worked closely </w:t>
      </w:r>
      <w:r>
        <w:rPr>
          <w:spacing w:val="-4"/>
          <w:sz w:val="24"/>
        </w:rPr>
        <w:t xml:space="preserve">with the </w:t>
      </w:r>
      <w:r>
        <w:rPr>
          <w:spacing w:val="-6"/>
          <w:sz w:val="24"/>
        </w:rPr>
        <w:t xml:space="preserve">infected </w:t>
      </w:r>
      <w:r>
        <w:rPr>
          <w:spacing w:val="-4"/>
          <w:sz w:val="24"/>
        </w:rPr>
        <w:t xml:space="preserve">team </w:t>
      </w:r>
      <w:r>
        <w:rPr>
          <w:spacing w:val="-5"/>
          <w:sz w:val="24"/>
        </w:rPr>
        <w:t xml:space="preserve">member </w:t>
      </w:r>
      <w:r>
        <w:rPr>
          <w:spacing w:val="-4"/>
          <w:sz w:val="24"/>
        </w:rPr>
        <w:t xml:space="preserve">in </w:t>
      </w:r>
      <w:r>
        <w:rPr>
          <w:sz w:val="24"/>
        </w:rPr>
        <w:t xml:space="preserve">a </w:t>
      </w:r>
      <w:r>
        <w:rPr>
          <w:spacing w:val="-6"/>
          <w:sz w:val="24"/>
        </w:rPr>
        <w:t xml:space="preserve">patient </w:t>
      </w:r>
      <w:r>
        <w:rPr>
          <w:spacing w:val="-5"/>
          <w:sz w:val="24"/>
        </w:rPr>
        <w:t xml:space="preserve">serving facility should </w:t>
      </w:r>
      <w:r>
        <w:rPr>
          <w:spacing w:val="-4"/>
          <w:sz w:val="24"/>
        </w:rPr>
        <w:t xml:space="preserve">be </w:t>
      </w:r>
      <w:r>
        <w:rPr>
          <w:spacing w:val="-5"/>
          <w:sz w:val="24"/>
        </w:rPr>
        <w:t xml:space="preserve">given the option </w:t>
      </w:r>
      <w:r>
        <w:rPr>
          <w:spacing w:val="-4"/>
          <w:sz w:val="24"/>
        </w:rPr>
        <w:t xml:space="preserve">of </w:t>
      </w:r>
      <w:r>
        <w:rPr>
          <w:spacing w:val="-5"/>
          <w:sz w:val="24"/>
        </w:rPr>
        <w:t xml:space="preserve">staying home </w:t>
      </w:r>
      <w:r>
        <w:rPr>
          <w:spacing w:val="-4"/>
          <w:sz w:val="24"/>
        </w:rPr>
        <w:t xml:space="preserve">and not </w:t>
      </w:r>
      <w:r>
        <w:rPr>
          <w:spacing w:val="-5"/>
          <w:sz w:val="24"/>
        </w:rPr>
        <w:t xml:space="preserve">working </w:t>
      </w:r>
      <w:r>
        <w:rPr>
          <w:spacing w:val="-4"/>
          <w:sz w:val="24"/>
        </w:rPr>
        <w:t xml:space="preserve">for </w:t>
      </w:r>
      <w:r>
        <w:rPr>
          <w:sz w:val="24"/>
        </w:rPr>
        <w:t xml:space="preserve">a </w:t>
      </w:r>
      <w:r>
        <w:rPr>
          <w:spacing w:val="-5"/>
          <w:sz w:val="24"/>
        </w:rPr>
        <w:t xml:space="preserve">14-day period since </w:t>
      </w:r>
      <w:r>
        <w:rPr>
          <w:spacing w:val="-4"/>
          <w:sz w:val="24"/>
        </w:rPr>
        <w:t xml:space="preserve">they </w:t>
      </w:r>
      <w:r>
        <w:rPr>
          <w:spacing w:val="-5"/>
          <w:sz w:val="24"/>
        </w:rPr>
        <w:t xml:space="preserve">last worked </w:t>
      </w:r>
      <w:r>
        <w:rPr>
          <w:spacing w:val="-6"/>
          <w:sz w:val="24"/>
        </w:rPr>
        <w:t xml:space="preserve">closely </w:t>
      </w:r>
      <w:r>
        <w:rPr>
          <w:spacing w:val="-4"/>
          <w:sz w:val="24"/>
        </w:rPr>
        <w:t xml:space="preserve">with the </w:t>
      </w:r>
      <w:r>
        <w:rPr>
          <w:spacing w:val="-5"/>
          <w:sz w:val="24"/>
        </w:rPr>
        <w:t xml:space="preserve">infected </w:t>
      </w:r>
      <w:r>
        <w:rPr>
          <w:spacing w:val="-4"/>
          <w:sz w:val="24"/>
        </w:rPr>
        <w:t>team</w:t>
      </w:r>
      <w:r>
        <w:rPr>
          <w:spacing w:val="-14"/>
          <w:sz w:val="24"/>
        </w:rPr>
        <w:t xml:space="preserve"> </w:t>
      </w:r>
      <w:r>
        <w:rPr>
          <w:spacing w:val="-5"/>
          <w:sz w:val="24"/>
        </w:rPr>
        <w:t>member.</w:t>
      </w:r>
    </w:p>
    <w:p w14:paraId="59DAA3FD" w14:textId="77777777" w:rsidR="00CE4828" w:rsidRDefault="00CE4828">
      <w:pPr>
        <w:pStyle w:val="BodyText"/>
        <w:spacing w:before="7"/>
        <w:rPr>
          <w:sz w:val="19"/>
        </w:rPr>
      </w:pPr>
    </w:p>
    <w:p w14:paraId="33D1FCD9" w14:textId="77777777" w:rsidR="00CE4828" w:rsidRDefault="00BE723D">
      <w:pPr>
        <w:pStyle w:val="ListParagraph"/>
        <w:numPr>
          <w:ilvl w:val="0"/>
          <w:numId w:val="1"/>
        </w:numPr>
        <w:tabs>
          <w:tab w:val="left" w:pos="820"/>
          <w:tab w:val="left" w:pos="821"/>
        </w:tabs>
        <w:ind w:right="347"/>
        <w:rPr>
          <w:sz w:val="24"/>
        </w:rPr>
      </w:pPr>
      <w:r>
        <w:rPr>
          <w:i/>
          <w:spacing w:val="-4"/>
          <w:sz w:val="24"/>
        </w:rPr>
        <w:t xml:space="preserve">For all </w:t>
      </w:r>
      <w:r>
        <w:rPr>
          <w:i/>
          <w:spacing w:val="-5"/>
          <w:sz w:val="24"/>
        </w:rPr>
        <w:t xml:space="preserve">other </w:t>
      </w:r>
      <w:r>
        <w:rPr>
          <w:i/>
          <w:spacing w:val="-4"/>
          <w:sz w:val="24"/>
        </w:rPr>
        <w:t xml:space="preserve">team </w:t>
      </w:r>
      <w:r>
        <w:rPr>
          <w:i/>
          <w:spacing w:val="-5"/>
          <w:sz w:val="24"/>
        </w:rPr>
        <w:t>members</w:t>
      </w:r>
      <w:r>
        <w:rPr>
          <w:spacing w:val="-5"/>
          <w:sz w:val="24"/>
        </w:rPr>
        <w:t xml:space="preserve">: </w:t>
      </w:r>
      <w:r>
        <w:rPr>
          <w:spacing w:val="-4"/>
          <w:sz w:val="24"/>
        </w:rPr>
        <w:t xml:space="preserve">Team </w:t>
      </w:r>
      <w:r>
        <w:rPr>
          <w:spacing w:val="-5"/>
          <w:sz w:val="24"/>
        </w:rPr>
        <w:t xml:space="preserve">members </w:t>
      </w:r>
      <w:r>
        <w:rPr>
          <w:spacing w:val="-3"/>
          <w:sz w:val="24"/>
        </w:rPr>
        <w:t xml:space="preserve">who </w:t>
      </w:r>
      <w:r>
        <w:rPr>
          <w:spacing w:val="-4"/>
          <w:sz w:val="24"/>
        </w:rPr>
        <w:t xml:space="preserve">work in </w:t>
      </w:r>
      <w:r>
        <w:rPr>
          <w:sz w:val="24"/>
        </w:rPr>
        <w:t xml:space="preserve">a </w:t>
      </w:r>
      <w:r>
        <w:rPr>
          <w:spacing w:val="-5"/>
          <w:sz w:val="24"/>
        </w:rPr>
        <w:t xml:space="preserve">Resource Center should </w:t>
      </w:r>
      <w:r>
        <w:rPr>
          <w:spacing w:val="-4"/>
          <w:sz w:val="24"/>
        </w:rPr>
        <w:t xml:space="preserve">work from </w:t>
      </w:r>
      <w:r>
        <w:rPr>
          <w:spacing w:val="-5"/>
          <w:sz w:val="24"/>
        </w:rPr>
        <w:t xml:space="preserve">home </w:t>
      </w:r>
      <w:r>
        <w:rPr>
          <w:spacing w:val="-4"/>
          <w:sz w:val="24"/>
        </w:rPr>
        <w:t xml:space="preserve">for </w:t>
      </w:r>
      <w:r>
        <w:rPr>
          <w:sz w:val="24"/>
        </w:rPr>
        <w:t xml:space="preserve">a </w:t>
      </w:r>
      <w:r>
        <w:rPr>
          <w:spacing w:val="-4"/>
          <w:sz w:val="24"/>
        </w:rPr>
        <w:t xml:space="preserve">14 </w:t>
      </w:r>
      <w:r>
        <w:rPr>
          <w:spacing w:val="-3"/>
          <w:sz w:val="24"/>
        </w:rPr>
        <w:t xml:space="preserve">day </w:t>
      </w:r>
      <w:r>
        <w:rPr>
          <w:spacing w:val="-5"/>
          <w:sz w:val="24"/>
        </w:rPr>
        <w:t xml:space="preserve">period since </w:t>
      </w:r>
      <w:r>
        <w:rPr>
          <w:spacing w:val="-4"/>
          <w:sz w:val="24"/>
        </w:rPr>
        <w:t xml:space="preserve">they </w:t>
      </w:r>
      <w:r>
        <w:rPr>
          <w:spacing w:val="-5"/>
          <w:sz w:val="24"/>
        </w:rPr>
        <w:t xml:space="preserve">last worked closely </w:t>
      </w:r>
      <w:r>
        <w:rPr>
          <w:spacing w:val="-4"/>
          <w:sz w:val="24"/>
        </w:rPr>
        <w:t xml:space="preserve">with the </w:t>
      </w:r>
      <w:r>
        <w:rPr>
          <w:spacing w:val="-5"/>
          <w:sz w:val="24"/>
        </w:rPr>
        <w:t xml:space="preserve">infected </w:t>
      </w:r>
      <w:r>
        <w:rPr>
          <w:spacing w:val="-4"/>
          <w:sz w:val="24"/>
        </w:rPr>
        <w:t xml:space="preserve">team </w:t>
      </w:r>
      <w:r>
        <w:rPr>
          <w:spacing w:val="-5"/>
          <w:sz w:val="24"/>
        </w:rPr>
        <w:t>member,</w:t>
      </w:r>
      <w:r>
        <w:rPr>
          <w:spacing w:val="-10"/>
          <w:sz w:val="24"/>
        </w:rPr>
        <w:t xml:space="preserve"> </w:t>
      </w:r>
      <w:r>
        <w:rPr>
          <w:spacing w:val="-3"/>
          <w:sz w:val="24"/>
        </w:rPr>
        <w:t>or</w:t>
      </w:r>
      <w:r>
        <w:rPr>
          <w:spacing w:val="-10"/>
          <w:sz w:val="24"/>
        </w:rPr>
        <w:t xml:space="preserve"> </w:t>
      </w:r>
      <w:r>
        <w:rPr>
          <w:spacing w:val="-3"/>
          <w:sz w:val="24"/>
        </w:rPr>
        <w:t>if</w:t>
      </w:r>
      <w:r>
        <w:rPr>
          <w:spacing w:val="-9"/>
          <w:sz w:val="24"/>
        </w:rPr>
        <w:t xml:space="preserve"> </w:t>
      </w:r>
      <w:r>
        <w:rPr>
          <w:spacing w:val="-4"/>
          <w:sz w:val="24"/>
        </w:rPr>
        <w:t>it’s</w:t>
      </w:r>
      <w:r>
        <w:rPr>
          <w:spacing w:val="-11"/>
          <w:sz w:val="24"/>
        </w:rPr>
        <w:t xml:space="preserve"> </w:t>
      </w:r>
      <w:r>
        <w:rPr>
          <w:spacing w:val="-4"/>
          <w:sz w:val="24"/>
        </w:rPr>
        <w:t>not</w:t>
      </w:r>
      <w:r>
        <w:rPr>
          <w:spacing w:val="-9"/>
          <w:sz w:val="24"/>
        </w:rPr>
        <w:t xml:space="preserve"> </w:t>
      </w:r>
      <w:r>
        <w:rPr>
          <w:spacing w:val="-5"/>
          <w:sz w:val="24"/>
        </w:rPr>
        <w:t>possible</w:t>
      </w:r>
      <w:r>
        <w:rPr>
          <w:spacing w:val="-10"/>
          <w:sz w:val="24"/>
        </w:rPr>
        <w:t xml:space="preserve"> </w:t>
      </w:r>
      <w:r>
        <w:rPr>
          <w:spacing w:val="-4"/>
          <w:sz w:val="24"/>
        </w:rPr>
        <w:t>for</w:t>
      </w:r>
      <w:r>
        <w:rPr>
          <w:spacing w:val="-10"/>
          <w:sz w:val="24"/>
        </w:rPr>
        <w:t xml:space="preserve"> </w:t>
      </w:r>
      <w:r>
        <w:rPr>
          <w:spacing w:val="-4"/>
          <w:sz w:val="24"/>
        </w:rPr>
        <w:t>them</w:t>
      </w:r>
      <w:r>
        <w:rPr>
          <w:spacing w:val="-10"/>
          <w:sz w:val="24"/>
        </w:rPr>
        <w:t xml:space="preserve"> </w:t>
      </w:r>
      <w:r>
        <w:rPr>
          <w:sz w:val="24"/>
        </w:rPr>
        <w:t>to</w:t>
      </w:r>
      <w:r>
        <w:rPr>
          <w:spacing w:val="-10"/>
          <w:sz w:val="24"/>
        </w:rPr>
        <w:t xml:space="preserve"> </w:t>
      </w:r>
      <w:r>
        <w:rPr>
          <w:spacing w:val="-4"/>
          <w:sz w:val="24"/>
        </w:rPr>
        <w:t>work</w:t>
      </w:r>
      <w:r>
        <w:rPr>
          <w:spacing w:val="-9"/>
          <w:sz w:val="24"/>
        </w:rPr>
        <w:t xml:space="preserve"> </w:t>
      </w:r>
      <w:r>
        <w:rPr>
          <w:spacing w:val="-4"/>
          <w:sz w:val="24"/>
        </w:rPr>
        <w:t>at</w:t>
      </w:r>
      <w:r>
        <w:rPr>
          <w:spacing w:val="-9"/>
          <w:sz w:val="24"/>
        </w:rPr>
        <w:t xml:space="preserve"> </w:t>
      </w:r>
      <w:r>
        <w:rPr>
          <w:spacing w:val="-5"/>
          <w:sz w:val="24"/>
        </w:rPr>
        <w:t>home,</w:t>
      </w:r>
      <w:r>
        <w:rPr>
          <w:spacing w:val="-8"/>
          <w:sz w:val="24"/>
        </w:rPr>
        <w:t xml:space="preserve"> </w:t>
      </w:r>
      <w:r>
        <w:rPr>
          <w:spacing w:val="-5"/>
          <w:sz w:val="24"/>
        </w:rPr>
        <w:t>given</w:t>
      </w:r>
      <w:r>
        <w:rPr>
          <w:spacing w:val="-9"/>
          <w:sz w:val="24"/>
        </w:rPr>
        <w:t xml:space="preserve"> </w:t>
      </w:r>
      <w:r>
        <w:rPr>
          <w:spacing w:val="-4"/>
          <w:sz w:val="24"/>
        </w:rPr>
        <w:t>the</w:t>
      </w:r>
      <w:r>
        <w:rPr>
          <w:spacing w:val="-10"/>
          <w:sz w:val="24"/>
        </w:rPr>
        <w:t xml:space="preserve"> </w:t>
      </w:r>
      <w:r>
        <w:rPr>
          <w:spacing w:val="-5"/>
          <w:sz w:val="24"/>
        </w:rPr>
        <w:t>option</w:t>
      </w:r>
      <w:r>
        <w:rPr>
          <w:spacing w:val="-9"/>
          <w:sz w:val="24"/>
        </w:rPr>
        <w:t xml:space="preserve"> </w:t>
      </w:r>
      <w:r>
        <w:rPr>
          <w:spacing w:val="-4"/>
          <w:sz w:val="24"/>
        </w:rPr>
        <w:t>of</w:t>
      </w:r>
      <w:r>
        <w:rPr>
          <w:spacing w:val="-7"/>
          <w:sz w:val="24"/>
        </w:rPr>
        <w:t xml:space="preserve"> </w:t>
      </w:r>
      <w:r>
        <w:rPr>
          <w:spacing w:val="-5"/>
          <w:sz w:val="24"/>
        </w:rPr>
        <w:t>staying</w:t>
      </w:r>
      <w:r>
        <w:rPr>
          <w:spacing w:val="-11"/>
          <w:sz w:val="24"/>
        </w:rPr>
        <w:t xml:space="preserve"> </w:t>
      </w:r>
      <w:r>
        <w:rPr>
          <w:spacing w:val="-5"/>
          <w:sz w:val="24"/>
        </w:rPr>
        <w:t xml:space="preserve">home </w:t>
      </w:r>
      <w:r>
        <w:rPr>
          <w:spacing w:val="-3"/>
          <w:sz w:val="24"/>
        </w:rPr>
        <w:t>and</w:t>
      </w:r>
      <w:r>
        <w:rPr>
          <w:spacing w:val="-10"/>
          <w:sz w:val="24"/>
        </w:rPr>
        <w:t xml:space="preserve"> </w:t>
      </w:r>
      <w:r>
        <w:rPr>
          <w:spacing w:val="-4"/>
          <w:sz w:val="24"/>
        </w:rPr>
        <w:t>not</w:t>
      </w:r>
      <w:r>
        <w:rPr>
          <w:spacing w:val="-10"/>
          <w:sz w:val="24"/>
        </w:rPr>
        <w:t xml:space="preserve"> </w:t>
      </w:r>
      <w:r>
        <w:rPr>
          <w:spacing w:val="-5"/>
          <w:sz w:val="24"/>
        </w:rPr>
        <w:t>working</w:t>
      </w:r>
      <w:r>
        <w:rPr>
          <w:spacing w:val="-12"/>
          <w:sz w:val="24"/>
        </w:rPr>
        <w:t xml:space="preserve"> </w:t>
      </w:r>
      <w:r>
        <w:rPr>
          <w:spacing w:val="-4"/>
          <w:sz w:val="24"/>
        </w:rPr>
        <w:t>for</w:t>
      </w:r>
      <w:r>
        <w:rPr>
          <w:spacing w:val="-11"/>
          <w:sz w:val="24"/>
        </w:rPr>
        <w:t xml:space="preserve"> </w:t>
      </w:r>
      <w:r>
        <w:rPr>
          <w:spacing w:val="-4"/>
          <w:sz w:val="24"/>
        </w:rPr>
        <w:t>the</w:t>
      </w:r>
      <w:r>
        <w:rPr>
          <w:spacing w:val="-10"/>
          <w:sz w:val="24"/>
        </w:rPr>
        <w:t xml:space="preserve"> </w:t>
      </w:r>
      <w:r>
        <w:rPr>
          <w:spacing w:val="-4"/>
          <w:sz w:val="24"/>
        </w:rPr>
        <w:t>14</w:t>
      </w:r>
      <w:r>
        <w:rPr>
          <w:spacing w:val="-8"/>
          <w:sz w:val="24"/>
        </w:rPr>
        <w:t xml:space="preserve"> </w:t>
      </w:r>
      <w:r>
        <w:rPr>
          <w:spacing w:val="-4"/>
          <w:sz w:val="24"/>
        </w:rPr>
        <w:t>day</w:t>
      </w:r>
      <w:r>
        <w:rPr>
          <w:spacing w:val="-10"/>
          <w:sz w:val="24"/>
        </w:rPr>
        <w:t xml:space="preserve"> </w:t>
      </w:r>
      <w:r>
        <w:rPr>
          <w:spacing w:val="-5"/>
          <w:sz w:val="24"/>
        </w:rPr>
        <w:t>period</w:t>
      </w:r>
      <w:r>
        <w:rPr>
          <w:spacing w:val="-8"/>
          <w:sz w:val="24"/>
        </w:rPr>
        <w:t xml:space="preserve"> </w:t>
      </w:r>
      <w:r>
        <w:rPr>
          <w:spacing w:val="-5"/>
          <w:sz w:val="24"/>
        </w:rPr>
        <w:t>since</w:t>
      </w:r>
      <w:r>
        <w:rPr>
          <w:spacing w:val="-10"/>
          <w:sz w:val="24"/>
        </w:rPr>
        <w:t xml:space="preserve"> </w:t>
      </w:r>
      <w:r>
        <w:rPr>
          <w:spacing w:val="-4"/>
          <w:sz w:val="24"/>
        </w:rPr>
        <w:t>their</w:t>
      </w:r>
      <w:r>
        <w:rPr>
          <w:spacing w:val="-11"/>
          <w:sz w:val="24"/>
        </w:rPr>
        <w:t xml:space="preserve"> </w:t>
      </w:r>
      <w:r>
        <w:rPr>
          <w:spacing w:val="-5"/>
          <w:sz w:val="24"/>
        </w:rPr>
        <w:t>last</w:t>
      </w:r>
      <w:r>
        <w:rPr>
          <w:spacing w:val="-8"/>
          <w:sz w:val="24"/>
        </w:rPr>
        <w:t xml:space="preserve"> </w:t>
      </w:r>
      <w:r>
        <w:rPr>
          <w:spacing w:val="-5"/>
          <w:sz w:val="24"/>
        </w:rPr>
        <w:t>close</w:t>
      </w:r>
      <w:r>
        <w:rPr>
          <w:spacing w:val="-9"/>
          <w:sz w:val="24"/>
        </w:rPr>
        <w:t xml:space="preserve"> </w:t>
      </w:r>
      <w:r>
        <w:rPr>
          <w:spacing w:val="-5"/>
          <w:sz w:val="24"/>
        </w:rPr>
        <w:t>contact.</w:t>
      </w:r>
    </w:p>
    <w:p w14:paraId="19DDE5CE" w14:textId="77777777" w:rsidR="00CE4828" w:rsidRDefault="00CE4828">
      <w:pPr>
        <w:pStyle w:val="BodyText"/>
        <w:spacing w:before="8"/>
        <w:rPr>
          <w:sz w:val="19"/>
        </w:rPr>
      </w:pPr>
    </w:p>
    <w:p w14:paraId="70C5C28F" w14:textId="77777777" w:rsidR="00CE4828" w:rsidRDefault="00BE723D">
      <w:pPr>
        <w:pStyle w:val="BodyText"/>
        <w:ind w:left="100" w:right="89"/>
      </w:pPr>
      <w:r>
        <w:rPr>
          <w:spacing w:val="-3"/>
        </w:rPr>
        <w:t xml:space="preserve">If </w:t>
      </w:r>
      <w:r>
        <w:t xml:space="preserve">a </w:t>
      </w:r>
      <w:r>
        <w:rPr>
          <w:spacing w:val="-5"/>
        </w:rPr>
        <w:t xml:space="preserve">necessity </w:t>
      </w:r>
      <w:r>
        <w:t xml:space="preserve">to </w:t>
      </w:r>
      <w:r>
        <w:rPr>
          <w:spacing w:val="-5"/>
        </w:rPr>
        <w:t xml:space="preserve">close </w:t>
      </w:r>
      <w:r>
        <w:t xml:space="preserve">a </w:t>
      </w:r>
      <w:r>
        <w:rPr>
          <w:spacing w:val="-5"/>
        </w:rPr>
        <w:t xml:space="preserve">practice, </w:t>
      </w:r>
      <w:r>
        <w:rPr>
          <w:spacing w:val="-4"/>
        </w:rPr>
        <w:t xml:space="preserve">the RDO will work with </w:t>
      </w:r>
      <w:r>
        <w:rPr>
          <w:spacing w:val="-3"/>
        </w:rPr>
        <w:t xml:space="preserve">VPO on </w:t>
      </w:r>
      <w:r>
        <w:rPr>
          <w:spacing w:val="-5"/>
        </w:rPr>
        <w:t xml:space="preserve">steps </w:t>
      </w:r>
      <w:r>
        <w:rPr>
          <w:spacing w:val="-3"/>
        </w:rPr>
        <w:t xml:space="preserve">to </w:t>
      </w:r>
      <w:r>
        <w:rPr>
          <w:spacing w:val="-5"/>
        </w:rPr>
        <w:t xml:space="preserve">execute practice closure protocol. Please </w:t>
      </w:r>
      <w:r>
        <w:rPr>
          <w:spacing w:val="-4"/>
        </w:rPr>
        <w:t xml:space="preserve">work with </w:t>
      </w:r>
      <w:r>
        <w:rPr>
          <w:spacing w:val="-5"/>
        </w:rPr>
        <w:t xml:space="preserve">facilities </w:t>
      </w:r>
      <w:r>
        <w:rPr>
          <w:spacing w:val="-4"/>
        </w:rPr>
        <w:t xml:space="preserve">and </w:t>
      </w:r>
      <w:r>
        <w:rPr>
          <w:spacing w:val="-5"/>
        </w:rPr>
        <w:t xml:space="preserve">building management </w:t>
      </w:r>
      <w:r>
        <w:t xml:space="preserve">to </w:t>
      </w:r>
      <w:r>
        <w:rPr>
          <w:spacing w:val="-5"/>
        </w:rPr>
        <w:t xml:space="preserve">ensure </w:t>
      </w:r>
      <w:r>
        <w:t xml:space="preserve">a </w:t>
      </w:r>
      <w:r>
        <w:rPr>
          <w:spacing w:val="-5"/>
        </w:rPr>
        <w:t xml:space="preserve">deep cleaning </w:t>
      </w:r>
      <w:r>
        <w:rPr>
          <w:spacing w:val="-3"/>
        </w:rPr>
        <w:t xml:space="preserve">is </w:t>
      </w:r>
      <w:r>
        <w:rPr>
          <w:spacing w:val="-5"/>
        </w:rPr>
        <w:t xml:space="preserve">conducted </w:t>
      </w:r>
      <w:r>
        <w:rPr>
          <w:spacing w:val="-3"/>
        </w:rPr>
        <w:t xml:space="preserve">in </w:t>
      </w:r>
      <w:r>
        <w:rPr>
          <w:spacing w:val="-5"/>
        </w:rPr>
        <w:t xml:space="preserve">affected locations. Where applicable, building </w:t>
      </w:r>
      <w:r>
        <w:rPr>
          <w:spacing w:val="-6"/>
        </w:rPr>
        <w:t xml:space="preserve">management </w:t>
      </w:r>
      <w:r>
        <w:rPr>
          <w:spacing w:val="-5"/>
        </w:rPr>
        <w:t xml:space="preserve">should also </w:t>
      </w:r>
      <w:r>
        <w:t xml:space="preserve">be </w:t>
      </w:r>
      <w:r>
        <w:rPr>
          <w:spacing w:val="-5"/>
        </w:rPr>
        <w:t xml:space="preserve">informed </w:t>
      </w:r>
      <w:r>
        <w:rPr>
          <w:spacing w:val="-4"/>
        </w:rPr>
        <w:t xml:space="preserve">of </w:t>
      </w:r>
      <w:r>
        <w:rPr>
          <w:spacing w:val="-3"/>
        </w:rPr>
        <w:t xml:space="preserve">the </w:t>
      </w:r>
      <w:r>
        <w:rPr>
          <w:spacing w:val="-6"/>
        </w:rPr>
        <w:t xml:space="preserve">confirmed COVID-19 </w:t>
      </w:r>
      <w:r>
        <w:rPr>
          <w:spacing w:val="-5"/>
        </w:rPr>
        <w:t xml:space="preserve">case. </w:t>
      </w:r>
      <w:r>
        <w:rPr>
          <w:spacing w:val="-3"/>
        </w:rPr>
        <w:t xml:space="preserve">As </w:t>
      </w:r>
      <w:r>
        <w:t xml:space="preserve">a </w:t>
      </w:r>
      <w:r>
        <w:rPr>
          <w:spacing w:val="-5"/>
        </w:rPr>
        <w:t xml:space="preserve">health care organization, </w:t>
      </w:r>
      <w:r>
        <w:rPr>
          <w:spacing w:val="-3"/>
        </w:rPr>
        <w:t xml:space="preserve">we </w:t>
      </w:r>
      <w:r>
        <w:rPr>
          <w:spacing w:val="-5"/>
        </w:rPr>
        <w:t xml:space="preserve">strive </w:t>
      </w:r>
      <w:r>
        <w:rPr>
          <w:spacing w:val="-3"/>
        </w:rPr>
        <w:t xml:space="preserve">to </w:t>
      </w:r>
      <w:r>
        <w:t xml:space="preserve">be </w:t>
      </w:r>
      <w:r>
        <w:rPr>
          <w:spacing w:val="-5"/>
        </w:rPr>
        <w:t xml:space="preserve">present </w:t>
      </w:r>
      <w:r>
        <w:rPr>
          <w:spacing w:val="-4"/>
        </w:rPr>
        <w:t xml:space="preserve">for </w:t>
      </w:r>
      <w:r>
        <w:rPr>
          <w:spacing w:val="-5"/>
        </w:rPr>
        <w:t xml:space="preserve">patients </w:t>
      </w:r>
      <w:r>
        <w:rPr>
          <w:spacing w:val="-4"/>
        </w:rPr>
        <w:t xml:space="preserve">in </w:t>
      </w:r>
      <w:r>
        <w:rPr>
          <w:spacing w:val="-5"/>
        </w:rPr>
        <w:t>emergent situations.</w:t>
      </w:r>
    </w:p>
    <w:p w14:paraId="6DC5E706" w14:textId="77777777" w:rsidR="00CE4828" w:rsidRDefault="00CE4828">
      <w:pPr>
        <w:pStyle w:val="BodyText"/>
        <w:spacing w:before="9"/>
        <w:rPr>
          <w:sz w:val="19"/>
        </w:rPr>
      </w:pPr>
    </w:p>
    <w:p w14:paraId="5C3CD3C7" w14:textId="77777777" w:rsidR="00CE4828" w:rsidRDefault="00BE723D">
      <w:pPr>
        <w:pStyle w:val="Heading1"/>
        <w:spacing w:before="1"/>
        <w:ind w:right="743"/>
      </w:pPr>
      <w:r>
        <w:rPr>
          <w:spacing w:val="-3"/>
        </w:rPr>
        <w:t xml:space="preserve">One </w:t>
      </w:r>
      <w:r>
        <w:rPr>
          <w:spacing w:val="-4"/>
        </w:rPr>
        <w:t xml:space="preserve">of our team </w:t>
      </w:r>
      <w:r>
        <w:rPr>
          <w:spacing w:val="-5"/>
        </w:rPr>
        <w:t xml:space="preserve">members </w:t>
      </w:r>
      <w:r>
        <w:rPr>
          <w:spacing w:val="-4"/>
        </w:rPr>
        <w:t xml:space="preserve">has been </w:t>
      </w:r>
      <w:r>
        <w:rPr>
          <w:spacing w:val="-5"/>
        </w:rPr>
        <w:t xml:space="preserve">exposed </w:t>
      </w:r>
      <w:r>
        <w:t xml:space="preserve">to </w:t>
      </w:r>
      <w:r>
        <w:rPr>
          <w:spacing w:val="-5"/>
        </w:rPr>
        <w:t xml:space="preserve">the virus </w:t>
      </w:r>
      <w:r>
        <w:rPr>
          <w:spacing w:val="-3"/>
        </w:rPr>
        <w:t xml:space="preserve">but </w:t>
      </w:r>
      <w:r>
        <w:rPr>
          <w:spacing w:val="-4"/>
        </w:rPr>
        <w:t xml:space="preserve">only found out after </w:t>
      </w:r>
      <w:r>
        <w:rPr>
          <w:spacing w:val="-5"/>
        </w:rPr>
        <w:t xml:space="preserve">they </w:t>
      </w:r>
      <w:r>
        <w:rPr>
          <w:spacing w:val="-4"/>
        </w:rPr>
        <w:t xml:space="preserve">had </w:t>
      </w:r>
      <w:r>
        <w:rPr>
          <w:spacing w:val="-5"/>
        </w:rPr>
        <w:t xml:space="preserve">interacted with patients. </w:t>
      </w:r>
      <w:r>
        <w:rPr>
          <w:spacing w:val="-4"/>
        </w:rPr>
        <w:t xml:space="preserve">What </w:t>
      </w:r>
      <w:r>
        <w:rPr>
          <w:spacing w:val="-5"/>
        </w:rPr>
        <w:t xml:space="preserve">should </w:t>
      </w:r>
      <w:r>
        <w:t xml:space="preserve">we </w:t>
      </w:r>
      <w:r>
        <w:rPr>
          <w:spacing w:val="-4"/>
        </w:rPr>
        <w:t>do?</w:t>
      </w:r>
    </w:p>
    <w:p w14:paraId="24956A36" w14:textId="77777777" w:rsidR="00CE4828" w:rsidRDefault="00CE4828">
      <w:pPr>
        <w:pStyle w:val="BodyText"/>
        <w:spacing w:before="7"/>
        <w:rPr>
          <w:b/>
          <w:sz w:val="19"/>
        </w:rPr>
      </w:pPr>
    </w:p>
    <w:p w14:paraId="13186932" w14:textId="77777777" w:rsidR="00CE4828" w:rsidRDefault="00BE723D">
      <w:pPr>
        <w:pStyle w:val="BodyText"/>
        <w:ind w:left="100"/>
      </w:pPr>
      <w:r>
        <w:rPr>
          <w:spacing w:val="-5"/>
        </w:rPr>
        <w:t xml:space="preserve">Patient </w:t>
      </w:r>
      <w:r>
        <w:rPr>
          <w:spacing w:val="-4"/>
        </w:rPr>
        <w:t xml:space="preserve">facing </w:t>
      </w:r>
      <w:r>
        <w:rPr>
          <w:spacing w:val="-5"/>
        </w:rPr>
        <w:t xml:space="preserve">leadership, Office Managers, RDOs, should partner </w:t>
      </w:r>
      <w:r>
        <w:rPr>
          <w:spacing w:val="-3"/>
        </w:rPr>
        <w:t xml:space="preserve">to </w:t>
      </w:r>
      <w:r>
        <w:rPr>
          <w:spacing w:val="-5"/>
        </w:rPr>
        <w:t xml:space="preserve">follow </w:t>
      </w:r>
      <w:r>
        <w:rPr>
          <w:spacing w:val="-4"/>
        </w:rPr>
        <w:t xml:space="preserve">NADG </w:t>
      </w:r>
      <w:r>
        <w:rPr>
          <w:spacing w:val="-5"/>
        </w:rPr>
        <w:t xml:space="preserve">protocol </w:t>
      </w:r>
      <w:r>
        <w:rPr>
          <w:spacing w:val="-3"/>
        </w:rPr>
        <w:t xml:space="preserve">for </w:t>
      </w:r>
      <w:r>
        <w:rPr>
          <w:spacing w:val="-5"/>
        </w:rPr>
        <w:t xml:space="preserve">notifying patients. Protocol </w:t>
      </w:r>
      <w:r>
        <w:rPr>
          <w:spacing w:val="-4"/>
        </w:rPr>
        <w:t xml:space="preserve">will </w:t>
      </w:r>
      <w:r>
        <w:rPr>
          <w:spacing w:val="-5"/>
        </w:rPr>
        <w:t xml:space="preserve">pertain </w:t>
      </w:r>
      <w:r>
        <w:t xml:space="preserve">to </w:t>
      </w:r>
      <w:r>
        <w:rPr>
          <w:spacing w:val="-5"/>
        </w:rPr>
        <w:t xml:space="preserve">digital, verbal </w:t>
      </w:r>
      <w:r>
        <w:rPr>
          <w:spacing w:val="-4"/>
        </w:rPr>
        <w:t xml:space="preserve">and </w:t>
      </w:r>
      <w:r>
        <w:rPr>
          <w:spacing w:val="-5"/>
        </w:rPr>
        <w:t xml:space="preserve">written </w:t>
      </w:r>
      <w:r>
        <w:rPr>
          <w:spacing w:val="-6"/>
        </w:rPr>
        <w:t>notifications.</w:t>
      </w:r>
    </w:p>
    <w:p w14:paraId="2A8852E5" w14:textId="77777777" w:rsidR="00CE4828" w:rsidRDefault="00CE4828">
      <w:pPr>
        <w:sectPr w:rsidR="00CE4828">
          <w:pgSz w:w="12240" w:h="15840"/>
          <w:pgMar w:top="2100" w:right="1340" w:bottom="1200" w:left="1340" w:header="742" w:footer="1012" w:gutter="0"/>
          <w:cols w:space="720"/>
        </w:sectPr>
      </w:pPr>
    </w:p>
    <w:p w14:paraId="4AE0E9B7" w14:textId="77777777" w:rsidR="00CE4828" w:rsidRDefault="00CE4828">
      <w:pPr>
        <w:pStyle w:val="BodyText"/>
        <w:rPr>
          <w:sz w:val="20"/>
        </w:rPr>
      </w:pPr>
    </w:p>
    <w:p w14:paraId="3172F91C" w14:textId="77777777" w:rsidR="00CE4828" w:rsidRDefault="00CE4828">
      <w:pPr>
        <w:pStyle w:val="BodyText"/>
        <w:rPr>
          <w:sz w:val="20"/>
        </w:rPr>
      </w:pPr>
    </w:p>
    <w:p w14:paraId="22CB62AB" w14:textId="77777777" w:rsidR="00CE4828" w:rsidRDefault="00CE4828">
      <w:pPr>
        <w:pStyle w:val="BodyText"/>
        <w:spacing w:before="7"/>
        <w:rPr>
          <w:sz w:val="19"/>
        </w:rPr>
      </w:pPr>
    </w:p>
    <w:p w14:paraId="6F94F623" w14:textId="2F468C9B" w:rsidR="00CE4828" w:rsidRDefault="00BE723D">
      <w:pPr>
        <w:pStyle w:val="Heading1"/>
        <w:spacing w:before="51"/>
      </w:pPr>
      <w:r>
        <w:t>If I contract COVID-19 and need to miss work, will I be paid?</w:t>
      </w:r>
    </w:p>
    <w:p w14:paraId="408CD7DF" w14:textId="1C022B44" w:rsidR="00E54209" w:rsidRDefault="00E54209">
      <w:pPr>
        <w:pStyle w:val="Heading1"/>
        <w:spacing w:before="51"/>
      </w:pPr>
      <w:r>
        <w:t>(INSERT YOUR OWN COMPANY POLICY)</w:t>
      </w:r>
    </w:p>
    <w:p w14:paraId="42AF368A" w14:textId="1A428701" w:rsidR="00CE4828" w:rsidRDefault="00BE723D">
      <w:pPr>
        <w:pStyle w:val="Heading1"/>
        <w:spacing w:before="159" w:line="259" w:lineRule="auto"/>
        <w:ind w:right="156"/>
      </w:pPr>
      <w:r>
        <w:t>Do I have to use my own paid time off if I’m quarantined, or sent home from work,</w:t>
      </w:r>
      <w:r>
        <w:rPr>
          <w:spacing w:val="-33"/>
        </w:rPr>
        <w:t xml:space="preserve"> </w:t>
      </w:r>
      <w:r>
        <w:t>even though I think I’m well enough to</w:t>
      </w:r>
      <w:r>
        <w:rPr>
          <w:spacing w:val="-4"/>
        </w:rPr>
        <w:t xml:space="preserve"> </w:t>
      </w:r>
      <w:r>
        <w:t>work?</w:t>
      </w:r>
    </w:p>
    <w:p w14:paraId="0541E6CB" w14:textId="743F0C73" w:rsidR="00E54209" w:rsidRDefault="00E54209">
      <w:pPr>
        <w:pStyle w:val="Heading1"/>
        <w:spacing w:before="159" w:line="259" w:lineRule="auto"/>
        <w:ind w:right="156"/>
      </w:pPr>
      <w:r>
        <w:t>(INSERT YOUR OWN COMPANY POLICY)</w:t>
      </w:r>
      <w:bookmarkStart w:id="0" w:name="_GoBack"/>
      <w:bookmarkEnd w:id="0"/>
    </w:p>
    <w:p w14:paraId="6FC2BFAC" w14:textId="77777777" w:rsidR="00CE4828" w:rsidRDefault="00CE4828">
      <w:pPr>
        <w:pStyle w:val="BodyText"/>
        <w:spacing w:before="7"/>
        <w:rPr>
          <w:sz w:val="19"/>
        </w:rPr>
      </w:pPr>
    </w:p>
    <w:p w14:paraId="1D4012FC" w14:textId="77777777" w:rsidR="00CE4828" w:rsidRDefault="00BE723D">
      <w:pPr>
        <w:pStyle w:val="Heading1"/>
        <w:spacing w:line="259" w:lineRule="auto"/>
        <w:ind w:right="156"/>
      </w:pPr>
      <w:r>
        <w:t>Does Family and Medical Leave Act (FMLA) leave apply for team members or immediate family members who may contract COVID-19?</w:t>
      </w:r>
    </w:p>
    <w:p w14:paraId="3E251DCC" w14:textId="77777777" w:rsidR="00CE4828" w:rsidRDefault="00BE723D">
      <w:pPr>
        <w:pStyle w:val="BodyText"/>
        <w:spacing w:before="162" w:line="259" w:lineRule="auto"/>
        <w:ind w:left="100" w:right="156"/>
      </w:pPr>
      <w:r>
        <w:t>If medically diagnosed, COVID-19 qualifies as a "serious health condition" under FMLA, which allows for a team member to take FMLA leave if either they or an immediate family member contracts the disease. FMLA ensures the team member would be entitled to job reinstatement if they qualify for and return to work with the guidelines of the Act. If all the following criteria are met and you meet the eligibility criteria for FMLA (you have worked 12 months for NADG and have worked 1,250 hours in the preceding 12 months), FMLA will apply:</w:t>
      </w:r>
    </w:p>
    <w:p w14:paraId="30F4E331" w14:textId="77777777" w:rsidR="00CE4828" w:rsidRDefault="00BE723D">
      <w:pPr>
        <w:pStyle w:val="BodyText"/>
        <w:spacing w:before="158"/>
        <w:ind w:left="460"/>
      </w:pPr>
      <w:r>
        <w:rPr>
          <w:rFonts w:ascii="Wingdings" w:hAnsi="Wingdings"/>
        </w:rPr>
        <w:t></w:t>
      </w:r>
      <w:r>
        <w:rPr>
          <w:rFonts w:ascii="Times New Roman" w:hAnsi="Times New Roman"/>
        </w:rPr>
        <w:t xml:space="preserve"> </w:t>
      </w:r>
      <w:r>
        <w:t>A period of incapacity of more than three consecutive, full calendar days and</w:t>
      </w:r>
    </w:p>
    <w:p w14:paraId="3DBC9E9A" w14:textId="77777777" w:rsidR="00CE4828" w:rsidRDefault="00BE723D">
      <w:pPr>
        <w:pStyle w:val="BodyText"/>
        <w:ind w:left="820" w:hanging="360"/>
      </w:pPr>
      <w:r>
        <w:rPr>
          <w:rFonts w:ascii="Wingdings" w:hAnsi="Wingdings"/>
        </w:rPr>
        <w:t></w:t>
      </w:r>
      <w:r>
        <w:rPr>
          <w:rFonts w:ascii="Times New Roman" w:hAnsi="Times New Roman"/>
        </w:rPr>
        <w:t xml:space="preserve"> </w:t>
      </w:r>
      <w:r>
        <w:t>Two in-person visits to a health care provider; the first visit within seven days of the first day of incapacity and the second visit within 30 days of the first day of incapacity or</w:t>
      </w:r>
    </w:p>
    <w:p w14:paraId="081D3E95" w14:textId="77777777" w:rsidR="00CE4828" w:rsidRDefault="00BE723D">
      <w:pPr>
        <w:pStyle w:val="BodyText"/>
        <w:ind w:left="820" w:right="156" w:hanging="360"/>
      </w:pPr>
      <w:r>
        <w:rPr>
          <w:rFonts w:ascii="Wingdings" w:hAnsi="Wingdings"/>
        </w:rPr>
        <w:t></w:t>
      </w:r>
      <w:r>
        <w:rPr>
          <w:rFonts w:ascii="Times New Roman" w:hAnsi="Times New Roman"/>
        </w:rPr>
        <w:t xml:space="preserve"> </w:t>
      </w:r>
      <w:r>
        <w:t>One in-person visit to a health care provider within seven days of the first day of incapacity and subsequent treatment that includes prescription medication</w:t>
      </w:r>
    </w:p>
    <w:p w14:paraId="64F69C4A" w14:textId="77777777" w:rsidR="00CE4828" w:rsidRDefault="00CE4828">
      <w:pPr>
        <w:pStyle w:val="BodyText"/>
        <w:spacing w:before="12"/>
        <w:rPr>
          <w:sz w:val="23"/>
        </w:rPr>
      </w:pPr>
    </w:p>
    <w:p w14:paraId="63D6ABA1" w14:textId="77777777" w:rsidR="00CE4828" w:rsidRDefault="00BE723D">
      <w:pPr>
        <w:pStyle w:val="BodyText"/>
        <w:spacing w:line="259" w:lineRule="auto"/>
        <w:ind w:left="100" w:right="156"/>
      </w:pPr>
      <w:r>
        <w:t>For assistance determining your eligibility or applying for FMLA leave, please contact your Human Resources Business Partner.</w:t>
      </w:r>
    </w:p>
    <w:p w14:paraId="3D833D25" w14:textId="77777777" w:rsidR="00CE4828" w:rsidRDefault="00BE723D">
      <w:pPr>
        <w:pStyle w:val="Heading1"/>
        <w:spacing w:before="159" w:line="259" w:lineRule="auto"/>
      </w:pPr>
      <w:r>
        <w:t>Will my NADG-sponsored healthcare plan cover medical expenses associated with treatment for COVID-19?</w:t>
      </w:r>
    </w:p>
    <w:p w14:paraId="6ECD7F5E" w14:textId="77777777" w:rsidR="00CE4828" w:rsidRDefault="00BE723D">
      <w:pPr>
        <w:pStyle w:val="BodyText"/>
        <w:spacing w:before="162" w:line="256" w:lineRule="auto"/>
        <w:ind w:left="100" w:right="89"/>
      </w:pPr>
      <w:r>
        <w:t xml:space="preserve">The NADG medical plans offered through Highmark Blue Cross Blue Shield offer a number a coverage options, depending on your plan. Please refer to the </w:t>
      </w:r>
      <w:hyperlink r:id="rId14">
        <w:r>
          <w:rPr>
            <w:u w:val="single"/>
          </w:rPr>
          <w:t>ADP Forms Library</w:t>
        </w:r>
        <w:r>
          <w:t xml:space="preserve"> </w:t>
        </w:r>
      </w:hyperlink>
      <w:r>
        <w:t>for a summary</w:t>
      </w:r>
    </w:p>
    <w:p w14:paraId="5C9C2B90" w14:textId="77777777" w:rsidR="00CE4828" w:rsidRDefault="00CE4828">
      <w:pPr>
        <w:spacing w:line="256" w:lineRule="auto"/>
        <w:sectPr w:rsidR="00CE4828">
          <w:pgSz w:w="12240" w:h="15840"/>
          <w:pgMar w:top="2100" w:right="1340" w:bottom="1200" w:left="1340" w:header="742" w:footer="1012" w:gutter="0"/>
          <w:cols w:space="720"/>
        </w:sectPr>
      </w:pPr>
    </w:p>
    <w:p w14:paraId="6E401B3C" w14:textId="77777777" w:rsidR="00CE4828" w:rsidRDefault="00CE4828">
      <w:pPr>
        <w:pStyle w:val="BodyText"/>
        <w:spacing w:before="11"/>
        <w:rPr>
          <w:sz w:val="15"/>
        </w:rPr>
      </w:pPr>
    </w:p>
    <w:p w14:paraId="2C61CA87" w14:textId="1473F4A6" w:rsidR="00CE4828" w:rsidRDefault="00BE723D">
      <w:pPr>
        <w:pStyle w:val="BodyText"/>
        <w:spacing w:before="52" w:line="256" w:lineRule="auto"/>
        <w:ind w:left="100" w:right="503"/>
      </w:pPr>
      <w:r>
        <w:t xml:space="preserve">of benefits of your specific plan or contact Highmark by visiting </w:t>
      </w:r>
      <w:hyperlink r:id="rId15">
        <w:r>
          <w:rPr>
            <w:u w:val="single"/>
          </w:rPr>
          <w:t>www.highmarkbcbs.com</w:t>
        </w:r>
      </w:hyperlink>
      <w:r>
        <w:rPr>
          <w:u w:val="single"/>
        </w:rPr>
        <w:t>,</w:t>
      </w:r>
      <w:r>
        <w:t xml:space="preserve"> or calling 1-800-241-5704 for additional information.</w:t>
      </w:r>
    </w:p>
    <w:p w14:paraId="3F7D32C3" w14:textId="41112DFE" w:rsidR="00E051D6" w:rsidRDefault="00E051D6">
      <w:pPr>
        <w:pStyle w:val="BodyText"/>
        <w:spacing w:before="52" w:line="256" w:lineRule="auto"/>
        <w:ind w:left="100" w:right="503"/>
      </w:pPr>
    </w:p>
    <w:p w14:paraId="4B1E4A3B" w14:textId="641294EB" w:rsidR="00E051D6" w:rsidRDefault="00E051D6">
      <w:pPr>
        <w:pStyle w:val="BodyText"/>
        <w:spacing w:before="52" w:line="256" w:lineRule="auto"/>
        <w:ind w:left="100" w:right="503"/>
      </w:pPr>
    </w:p>
    <w:p w14:paraId="37E7F342" w14:textId="586BF66E" w:rsidR="00E051D6" w:rsidRDefault="00E051D6">
      <w:pPr>
        <w:pStyle w:val="BodyText"/>
        <w:spacing w:before="52" w:line="256" w:lineRule="auto"/>
        <w:ind w:left="100" w:right="503"/>
      </w:pPr>
    </w:p>
    <w:p w14:paraId="40D9B06E" w14:textId="7A5236F6" w:rsidR="00E051D6" w:rsidRDefault="00E051D6">
      <w:pPr>
        <w:pStyle w:val="BodyText"/>
        <w:spacing w:before="52" w:line="256" w:lineRule="auto"/>
        <w:ind w:left="100" w:right="503"/>
      </w:pPr>
    </w:p>
    <w:p w14:paraId="3F1374C0" w14:textId="6872CD7A" w:rsidR="00E051D6" w:rsidRDefault="00E051D6">
      <w:pPr>
        <w:pStyle w:val="BodyText"/>
        <w:spacing w:before="52" w:line="256" w:lineRule="auto"/>
        <w:ind w:left="100" w:right="503"/>
      </w:pPr>
    </w:p>
    <w:p w14:paraId="1741B876" w14:textId="4F4E3300" w:rsidR="00E051D6" w:rsidRDefault="00E051D6">
      <w:pPr>
        <w:pStyle w:val="BodyText"/>
        <w:spacing w:before="52" w:line="256" w:lineRule="auto"/>
        <w:ind w:left="100" w:right="503"/>
      </w:pPr>
    </w:p>
    <w:p w14:paraId="06076052" w14:textId="6406CAAE" w:rsidR="00E051D6" w:rsidRDefault="00E051D6">
      <w:pPr>
        <w:pStyle w:val="BodyText"/>
        <w:spacing w:before="52" w:line="256" w:lineRule="auto"/>
        <w:ind w:left="100" w:right="503"/>
      </w:pPr>
    </w:p>
    <w:p w14:paraId="739A6B72" w14:textId="0618E662" w:rsidR="00E051D6" w:rsidRDefault="00E051D6">
      <w:pPr>
        <w:pStyle w:val="BodyText"/>
        <w:spacing w:before="52" w:line="256" w:lineRule="auto"/>
        <w:ind w:left="100" w:right="503"/>
      </w:pPr>
    </w:p>
    <w:p w14:paraId="044AFBB9" w14:textId="4BA78B93" w:rsidR="00E051D6" w:rsidRDefault="00E051D6">
      <w:pPr>
        <w:pStyle w:val="BodyText"/>
        <w:spacing w:before="52" w:line="256" w:lineRule="auto"/>
        <w:ind w:left="100" w:right="503"/>
      </w:pPr>
    </w:p>
    <w:p w14:paraId="75A2560C" w14:textId="6FCC0DC8" w:rsidR="00E051D6" w:rsidRDefault="00E051D6">
      <w:pPr>
        <w:pStyle w:val="BodyText"/>
        <w:spacing w:before="52" w:line="256" w:lineRule="auto"/>
        <w:ind w:left="100" w:right="503"/>
      </w:pPr>
    </w:p>
    <w:p w14:paraId="0239A294" w14:textId="781EB10C" w:rsidR="00E051D6" w:rsidRDefault="00E051D6">
      <w:pPr>
        <w:pStyle w:val="BodyText"/>
        <w:spacing w:before="52" w:line="256" w:lineRule="auto"/>
        <w:ind w:left="100" w:right="503"/>
      </w:pPr>
    </w:p>
    <w:p w14:paraId="4C7B1CC9" w14:textId="2A0C2C81" w:rsidR="00E051D6" w:rsidRDefault="00E051D6">
      <w:pPr>
        <w:pStyle w:val="BodyText"/>
        <w:spacing w:before="52" w:line="256" w:lineRule="auto"/>
        <w:ind w:left="100" w:right="503"/>
      </w:pPr>
    </w:p>
    <w:p w14:paraId="30141067" w14:textId="0CC61A76" w:rsidR="00E051D6" w:rsidRDefault="00E051D6">
      <w:pPr>
        <w:pStyle w:val="BodyText"/>
        <w:spacing w:before="52" w:line="256" w:lineRule="auto"/>
        <w:ind w:left="100" w:right="503"/>
      </w:pPr>
    </w:p>
    <w:p w14:paraId="26F1C895" w14:textId="24A8B9F2" w:rsidR="00E051D6" w:rsidRDefault="00E051D6">
      <w:pPr>
        <w:pStyle w:val="BodyText"/>
        <w:spacing w:before="52" w:line="256" w:lineRule="auto"/>
        <w:ind w:left="100" w:right="503"/>
      </w:pPr>
    </w:p>
    <w:p w14:paraId="77F24D21" w14:textId="2585F17D" w:rsidR="00E051D6" w:rsidRDefault="00E051D6">
      <w:pPr>
        <w:pStyle w:val="BodyText"/>
        <w:spacing w:before="52" w:line="256" w:lineRule="auto"/>
        <w:ind w:left="100" w:right="503"/>
      </w:pPr>
    </w:p>
    <w:p w14:paraId="1E8DFDB0" w14:textId="484A0208" w:rsidR="00E051D6" w:rsidRDefault="00E051D6">
      <w:pPr>
        <w:pStyle w:val="BodyText"/>
        <w:spacing w:before="52" w:line="256" w:lineRule="auto"/>
        <w:ind w:left="100" w:right="503"/>
      </w:pPr>
    </w:p>
    <w:p w14:paraId="5A3CD67B" w14:textId="6AFD03E6" w:rsidR="00E051D6" w:rsidRDefault="00E051D6">
      <w:pPr>
        <w:pStyle w:val="BodyText"/>
        <w:spacing w:before="52" w:line="256" w:lineRule="auto"/>
        <w:ind w:left="100" w:right="503"/>
      </w:pPr>
    </w:p>
    <w:p w14:paraId="078B78E2" w14:textId="0CA91FFD" w:rsidR="00E051D6" w:rsidRDefault="00E051D6">
      <w:pPr>
        <w:pStyle w:val="BodyText"/>
        <w:spacing w:before="52" w:line="256" w:lineRule="auto"/>
        <w:ind w:left="100" w:right="503"/>
      </w:pPr>
    </w:p>
    <w:p w14:paraId="4F3CF4FE" w14:textId="708F8412" w:rsidR="00E051D6" w:rsidRDefault="00E051D6">
      <w:pPr>
        <w:pStyle w:val="BodyText"/>
        <w:spacing w:before="52" w:line="256" w:lineRule="auto"/>
        <w:ind w:left="100" w:right="503"/>
      </w:pPr>
    </w:p>
    <w:p w14:paraId="4CCA9189" w14:textId="123E1D4C" w:rsidR="00E051D6" w:rsidRDefault="00E051D6">
      <w:pPr>
        <w:pStyle w:val="BodyText"/>
        <w:spacing w:before="52" w:line="256" w:lineRule="auto"/>
        <w:ind w:left="100" w:right="503"/>
      </w:pPr>
    </w:p>
    <w:p w14:paraId="73F6AEFE" w14:textId="59A443ED" w:rsidR="00E051D6" w:rsidRDefault="00E051D6">
      <w:pPr>
        <w:pStyle w:val="BodyText"/>
        <w:spacing w:before="52" w:line="256" w:lineRule="auto"/>
        <w:ind w:left="100" w:right="503"/>
      </w:pPr>
    </w:p>
    <w:p w14:paraId="0DCECC78" w14:textId="5186C440" w:rsidR="00E051D6" w:rsidRDefault="00E051D6">
      <w:pPr>
        <w:pStyle w:val="BodyText"/>
        <w:spacing w:before="52" w:line="256" w:lineRule="auto"/>
        <w:ind w:left="100" w:right="503"/>
      </w:pPr>
    </w:p>
    <w:p w14:paraId="3A23AEFB" w14:textId="05FCA3F6" w:rsidR="00E051D6" w:rsidRDefault="00E051D6">
      <w:pPr>
        <w:pStyle w:val="BodyText"/>
        <w:spacing w:before="52" w:line="256" w:lineRule="auto"/>
        <w:ind w:left="100" w:right="503"/>
      </w:pPr>
    </w:p>
    <w:p w14:paraId="482AC080" w14:textId="2B27C7D1" w:rsidR="00E051D6" w:rsidRDefault="00E051D6">
      <w:pPr>
        <w:pStyle w:val="BodyText"/>
        <w:spacing w:before="52" w:line="256" w:lineRule="auto"/>
        <w:ind w:left="100" w:right="503"/>
      </w:pPr>
    </w:p>
    <w:p w14:paraId="3029642F" w14:textId="3EF52EF3" w:rsidR="00E051D6" w:rsidRDefault="00E051D6">
      <w:pPr>
        <w:pStyle w:val="BodyText"/>
        <w:spacing w:before="52" w:line="256" w:lineRule="auto"/>
        <w:ind w:left="100" w:right="503"/>
      </w:pPr>
    </w:p>
    <w:p w14:paraId="5F16EBE1" w14:textId="0D63FB25" w:rsidR="00E051D6" w:rsidRDefault="00E051D6">
      <w:pPr>
        <w:pStyle w:val="BodyText"/>
        <w:spacing w:before="52" w:line="256" w:lineRule="auto"/>
        <w:ind w:left="100" w:right="503"/>
      </w:pPr>
    </w:p>
    <w:p w14:paraId="4FA67D34" w14:textId="411E07A9" w:rsidR="00E051D6" w:rsidRDefault="00E051D6">
      <w:pPr>
        <w:pStyle w:val="BodyText"/>
        <w:spacing w:before="52" w:line="256" w:lineRule="auto"/>
        <w:ind w:left="100" w:right="503"/>
      </w:pPr>
    </w:p>
    <w:p w14:paraId="3818BB15" w14:textId="27CDE28E" w:rsidR="00E051D6" w:rsidRDefault="00E051D6">
      <w:pPr>
        <w:pStyle w:val="BodyText"/>
        <w:spacing w:before="52" w:line="256" w:lineRule="auto"/>
        <w:ind w:left="100" w:right="503"/>
      </w:pPr>
    </w:p>
    <w:p w14:paraId="207937D5" w14:textId="655F9C7A" w:rsidR="00E051D6" w:rsidRDefault="00E051D6">
      <w:pPr>
        <w:pStyle w:val="BodyText"/>
        <w:spacing w:before="52" w:line="256" w:lineRule="auto"/>
        <w:ind w:left="100" w:right="503"/>
      </w:pPr>
    </w:p>
    <w:p w14:paraId="7FAF5E79" w14:textId="64C70F4A" w:rsidR="00E051D6" w:rsidRPr="00E051D6" w:rsidRDefault="00E051D6" w:rsidP="00E051D6">
      <w:pPr>
        <w:pStyle w:val="BodyText"/>
        <w:spacing w:before="52" w:line="256" w:lineRule="auto"/>
        <w:ind w:left="100" w:right="503"/>
        <w:jc w:val="right"/>
        <w:rPr>
          <w:color w:val="FF0000"/>
        </w:rPr>
      </w:pPr>
    </w:p>
    <w:sectPr w:rsidR="00E051D6" w:rsidRPr="00E051D6">
      <w:pgSz w:w="12240" w:h="15840"/>
      <w:pgMar w:top="2100" w:right="1340" w:bottom="1200" w:left="1340" w:header="742"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35CED" w14:textId="77777777" w:rsidR="00496612" w:rsidRDefault="00496612">
      <w:r>
        <w:separator/>
      </w:r>
    </w:p>
  </w:endnote>
  <w:endnote w:type="continuationSeparator" w:id="0">
    <w:p w14:paraId="3F146955" w14:textId="77777777" w:rsidR="00496612" w:rsidRDefault="0049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CFCD" w14:textId="70C8726A" w:rsidR="00F84C91" w:rsidRDefault="00F84C91" w:rsidP="00F84C91">
    <w:r>
      <w:t xml:space="preserve">This form is provided for informational purposes only and does not constitute regulatory or legal advice.  </w:t>
    </w:r>
  </w:p>
  <w:p w14:paraId="54DA4CB6" w14:textId="78A2AC00" w:rsidR="00F84C91" w:rsidRDefault="00F84C91" w:rsidP="00D1280E">
    <w:pPr>
      <w:jc w:val="right"/>
      <w:rPr>
        <w:rFonts w:eastAsiaTheme="minorHAnsi"/>
        <w:lang w:bidi="ar-SA"/>
      </w:rPr>
    </w:pPr>
    <w:r>
      <w:t xml:space="preserve">Last Revision: </w:t>
    </w:r>
    <w:r w:rsidR="00D1280E">
      <w:t>3/17/20</w:t>
    </w:r>
  </w:p>
  <w:p w14:paraId="22209933" w14:textId="5F55F890" w:rsidR="00CE4828" w:rsidRPr="0055085D" w:rsidRDefault="00CE4828" w:rsidP="00E051D6">
    <w:pPr>
      <w:pStyle w:val="BodyText"/>
      <w:spacing w:line="14"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5F1B" w14:textId="77777777" w:rsidR="00496612" w:rsidRDefault="00496612">
      <w:r>
        <w:separator/>
      </w:r>
    </w:p>
  </w:footnote>
  <w:footnote w:type="continuationSeparator" w:id="0">
    <w:p w14:paraId="79875EF6" w14:textId="77777777" w:rsidR="00496612" w:rsidRDefault="0049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7A58" w14:textId="77777777" w:rsidR="00CE4828" w:rsidRDefault="00BE723D">
    <w:pPr>
      <w:pStyle w:val="BodyText"/>
      <w:spacing w:line="14" w:lineRule="auto"/>
      <w:rPr>
        <w:sz w:val="20"/>
      </w:rPr>
    </w:pPr>
    <w:r>
      <w:rPr>
        <w:noProof/>
      </w:rPr>
      <w:drawing>
        <wp:anchor distT="0" distB="0" distL="0" distR="0" simplePos="0" relativeHeight="251657216" behindDoc="1" locked="0" layoutInCell="1" allowOverlap="1" wp14:anchorId="3199FDDB" wp14:editId="7BAC948B">
          <wp:simplePos x="0" y="0"/>
          <wp:positionH relativeFrom="page">
            <wp:posOffset>3366185</wp:posOffset>
          </wp:positionH>
          <wp:positionV relativeFrom="page">
            <wp:posOffset>471011</wp:posOffset>
          </wp:positionV>
          <wp:extent cx="1035555" cy="4649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35555" cy="464978"/>
                  </a:xfrm>
                  <a:prstGeom prst="rect">
                    <a:avLst/>
                  </a:prstGeom>
                </pic:spPr>
              </pic:pic>
            </a:graphicData>
          </a:graphic>
        </wp:anchor>
      </w:drawing>
    </w:r>
    <w:r w:rsidR="00496612">
      <w:pict w14:anchorId="26CB9E78">
        <v:shapetype id="_x0000_t202" coordsize="21600,21600" o:spt="202" path="m,l,21600r21600,l21600,xe">
          <v:stroke joinstyle="miter"/>
          <v:path gradientshapeok="t" o:connecttype="rect"/>
        </v:shapetype>
        <v:shape id="_x0000_s2050" type="#_x0000_t202" style="position:absolute;margin-left:206.4pt;margin-top:90.35pt;width:199.35pt;height:16.05pt;z-index:-251658240;mso-position-horizontal-relative:page;mso-position-vertical-relative:page" filled="f" stroked="f">
          <v:textbox inset="0,0,0,0">
            <w:txbxContent>
              <w:p w14:paraId="33267200" w14:textId="77777777" w:rsidR="00CE4828" w:rsidRDefault="00BE723D">
                <w:pPr>
                  <w:spacing w:line="306" w:lineRule="exact"/>
                  <w:ind w:left="20"/>
                  <w:rPr>
                    <w:b/>
                    <w:sz w:val="28"/>
                  </w:rPr>
                </w:pPr>
                <w:r>
                  <w:rPr>
                    <w:b/>
                    <w:spacing w:val="-5"/>
                    <w:sz w:val="28"/>
                  </w:rPr>
                  <w:t xml:space="preserve">NADG </w:t>
                </w:r>
                <w:r>
                  <w:rPr>
                    <w:b/>
                    <w:spacing w:val="-6"/>
                    <w:sz w:val="28"/>
                  </w:rPr>
                  <w:t xml:space="preserve">Leadership </w:t>
                </w:r>
                <w:r>
                  <w:rPr>
                    <w:b/>
                    <w:spacing w:val="-5"/>
                    <w:sz w:val="28"/>
                  </w:rPr>
                  <w:t xml:space="preserve">FAQs </w:t>
                </w:r>
                <w:r>
                  <w:rPr>
                    <w:b/>
                    <w:sz w:val="28"/>
                  </w:rPr>
                  <w:t xml:space="preserve">– </w:t>
                </w:r>
                <w:r>
                  <w:rPr>
                    <w:b/>
                    <w:spacing w:val="-6"/>
                    <w:sz w:val="28"/>
                  </w:rPr>
                  <w:t>COVID-19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A20"/>
    <w:multiLevelType w:val="hybridMultilevel"/>
    <w:tmpl w:val="02DC25B0"/>
    <w:lvl w:ilvl="0" w:tplc="5DD4245A">
      <w:numFmt w:val="bullet"/>
      <w:lvlText w:val="-"/>
      <w:lvlJc w:val="left"/>
      <w:pPr>
        <w:ind w:left="820" w:hanging="360"/>
      </w:pPr>
      <w:rPr>
        <w:rFonts w:ascii="Arial" w:eastAsia="Arial" w:hAnsi="Arial" w:cs="Arial" w:hint="default"/>
        <w:spacing w:val="-15"/>
        <w:w w:val="99"/>
        <w:sz w:val="24"/>
        <w:szCs w:val="24"/>
        <w:lang w:val="en-US" w:eastAsia="en-US" w:bidi="en-US"/>
      </w:rPr>
    </w:lvl>
    <w:lvl w:ilvl="1" w:tplc="E6525CF8">
      <w:numFmt w:val="bullet"/>
      <w:lvlText w:val="•"/>
      <w:lvlJc w:val="left"/>
      <w:pPr>
        <w:ind w:left="1694" w:hanging="360"/>
      </w:pPr>
      <w:rPr>
        <w:rFonts w:hint="default"/>
        <w:lang w:val="en-US" w:eastAsia="en-US" w:bidi="en-US"/>
      </w:rPr>
    </w:lvl>
    <w:lvl w:ilvl="2" w:tplc="2C7E6900">
      <w:numFmt w:val="bullet"/>
      <w:lvlText w:val="•"/>
      <w:lvlJc w:val="left"/>
      <w:pPr>
        <w:ind w:left="2568" w:hanging="360"/>
      </w:pPr>
      <w:rPr>
        <w:rFonts w:hint="default"/>
        <w:lang w:val="en-US" w:eastAsia="en-US" w:bidi="en-US"/>
      </w:rPr>
    </w:lvl>
    <w:lvl w:ilvl="3" w:tplc="87903894">
      <w:numFmt w:val="bullet"/>
      <w:lvlText w:val="•"/>
      <w:lvlJc w:val="left"/>
      <w:pPr>
        <w:ind w:left="3442" w:hanging="360"/>
      </w:pPr>
      <w:rPr>
        <w:rFonts w:hint="default"/>
        <w:lang w:val="en-US" w:eastAsia="en-US" w:bidi="en-US"/>
      </w:rPr>
    </w:lvl>
    <w:lvl w:ilvl="4" w:tplc="08063B38">
      <w:numFmt w:val="bullet"/>
      <w:lvlText w:val="•"/>
      <w:lvlJc w:val="left"/>
      <w:pPr>
        <w:ind w:left="4316" w:hanging="360"/>
      </w:pPr>
      <w:rPr>
        <w:rFonts w:hint="default"/>
        <w:lang w:val="en-US" w:eastAsia="en-US" w:bidi="en-US"/>
      </w:rPr>
    </w:lvl>
    <w:lvl w:ilvl="5" w:tplc="263053A0">
      <w:numFmt w:val="bullet"/>
      <w:lvlText w:val="•"/>
      <w:lvlJc w:val="left"/>
      <w:pPr>
        <w:ind w:left="5190" w:hanging="360"/>
      </w:pPr>
      <w:rPr>
        <w:rFonts w:hint="default"/>
        <w:lang w:val="en-US" w:eastAsia="en-US" w:bidi="en-US"/>
      </w:rPr>
    </w:lvl>
    <w:lvl w:ilvl="6" w:tplc="90B4C386">
      <w:numFmt w:val="bullet"/>
      <w:lvlText w:val="•"/>
      <w:lvlJc w:val="left"/>
      <w:pPr>
        <w:ind w:left="6064" w:hanging="360"/>
      </w:pPr>
      <w:rPr>
        <w:rFonts w:hint="default"/>
        <w:lang w:val="en-US" w:eastAsia="en-US" w:bidi="en-US"/>
      </w:rPr>
    </w:lvl>
    <w:lvl w:ilvl="7" w:tplc="8FDA379A">
      <w:numFmt w:val="bullet"/>
      <w:lvlText w:val="•"/>
      <w:lvlJc w:val="left"/>
      <w:pPr>
        <w:ind w:left="6938" w:hanging="360"/>
      </w:pPr>
      <w:rPr>
        <w:rFonts w:hint="default"/>
        <w:lang w:val="en-US" w:eastAsia="en-US" w:bidi="en-US"/>
      </w:rPr>
    </w:lvl>
    <w:lvl w:ilvl="8" w:tplc="97F6613E">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E4828"/>
    <w:rsid w:val="001D69A9"/>
    <w:rsid w:val="00496612"/>
    <w:rsid w:val="0055085D"/>
    <w:rsid w:val="00B7536B"/>
    <w:rsid w:val="00BE723D"/>
    <w:rsid w:val="00CE4828"/>
    <w:rsid w:val="00D1280E"/>
    <w:rsid w:val="00E051D6"/>
    <w:rsid w:val="00E54209"/>
    <w:rsid w:val="00F2686A"/>
    <w:rsid w:val="00F84C91"/>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2BE323"/>
  <w15:docId w15:val="{5EAC0FCC-DA7C-4453-A691-F3A0D3C0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85D"/>
    <w:pPr>
      <w:tabs>
        <w:tab w:val="center" w:pos="4680"/>
        <w:tab w:val="right" w:pos="9360"/>
      </w:tabs>
    </w:pPr>
  </w:style>
  <w:style w:type="character" w:customStyle="1" w:styleId="HeaderChar">
    <w:name w:val="Header Char"/>
    <w:basedOn w:val="DefaultParagraphFont"/>
    <w:link w:val="Header"/>
    <w:uiPriority w:val="99"/>
    <w:rsid w:val="0055085D"/>
    <w:rPr>
      <w:rFonts w:ascii="Calibri" w:eastAsia="Calibri" w:hAnsi="Calibri" w:cs="Calibri"/>
      <w:lang w:bidi="en-US"/>
    </w:rPr>
  </w:style>
  <w:style w:type="paragraph" w:styleId="Footer">
    <w:name w:val="footer"/>
    <w:basedOn w:val="Normal"/>
    <w:link w:val="FooterChar"/>
    <w:uiPriority w:val="99"/>
    <w:unhideWhenUsed/>
    <w:rsid w:val="0055085D"/>
    <w:pPr>
      <w:tabs>
        <w:tab w:val="center" w:pos="4680"/>
        <w:tab w:val="right" w:pos="9360"/>
      </w:tabs>
    </w:pPr>
  </w:style>
  <w:style w:type="character" w:customStyle="1" w:styleId="FooterChar">
    <w:name w:val="Footer Char"/>
    <w:basedOn w:val="DefaultParagraphFont"/>
    <w:link w:val="Footer"/>
    <w:uiPriority w:val="99"/>
    <w:rsid w:val="0055085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nadental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highmarkbcbs.com/" TargetMode="External"/><Relationship Id="rId10" Type="http://schemas.openxmlformats.org/officeDocument/2006/relationships/hyperlink" Target="mailto:Covid19@nadental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kforcenow.adp.com/theme/admin.html%23/ResourcesTab_ttd_formsLibrary/forms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6D3C5F4C0647A9865F8BB510EC57" ma:contentTypeVersion="13" ma:contentTypeDescription="Create a new document." ma:contentTypeScope="" ma:versionID="3fe6d9e29a98d33324f0408bb5313158">
  <xsd:schema xmlns:xsd="http://www.w3.org/2001/XMLSchema" xmlns:xs="http://www.w3.org/2001/XMLSchema" xmlns:p="http://schemas.microsoft.com/office/2006/metadata/properties" xmlns:ns3="889516fc-9551-4a42-8d57-3f6357c70888" xmlns:ns4="90af96ca-bfc2-4cf4-9108-cc9a85d6fcc1" targetNamespace="http://schemas.microsoft.com/office/2006/metadata/properties" ma:root="true" ma:fieldsID="2d08a15d5ca805652387e7f81436787c" ns3:_="" ns4:_="">
    <xsd:import namespace="889516fc-9551-4a42-8d57-3f6357c70888"/>
    <xsd:import namespace="90af96ca-bfc2-4cf4-9108-cc9a85d6fc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16fc-9551-4a42-8d57-3f6357c70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f96ca-bfc2-4cf4-9108-cc9a85d6f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8C74D-B546-4CF9-9C44-13A7528B5EA1}">
  <ds:schemaRefs>
    <ds:schemaRef ds:uri="http://schemas.microsoft.com/sharepoint/v3/contenttype/forms"/>
  </ds:schemaRefs>
</ds:datastoreItem>
</file>

<file path=customXml/itemProps2.xml><?xml version="1.0" encoding="utf-8"?>
<ds:datastoreItem xmlns:ds="http://schemas.openxmlformats.org/officeDocument/2006/customXml" ds:itemID="{E036F42C-42B3-4694-8080-86259F6A8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16fc-9551-4a42-8d57-3f6357c70888"/>
    <ds:schemaRef ds:uri="90af96ca-bfc2-4cf4-9108-cc9a85d6f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C1388-F600-4B22-BE0D-971C3E4C77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Jones</dc:creator>
  <cp:lastModifiedBy>Jodi Dague</cp:lastModifiedBy>
  <cp:revision>8</cp:revision>
  <dcterms:created xsi:type="dcterms:W3CDTF">2020-03-16T01:38:00Z</dcterms:created>
  <dcterms:modified xsi:type="dcterms:W3CDTF">2020-03-17T21:28:00Z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for Office 365</vt:lpwstr>
  </property>
  <property fmtid="{D5CDD505-2E9C-101B-9397-08002B2CF9AE}" pid="4" name="LastSaved">
    <vt:filetime>2020-03-13T00:00:00Z</vt:filetime>
  </property>
  <property fmtid="{D5CDD505-2E9C-101B-9397-08002B2CF9AE}" pid="5" name="ContentTypeId">
    <vt:lpwstr>0x010100B8176D3C5F4C0647A9865F8BB510EC57</vt:lpwstr>
  </property>
</Properties>
</file>