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B17CD" w14:textId="1850514D" w:rsidR="001D34CC" w:rsidRPr="009F0ABB" w:rsidRDefault="00FD0CD4">
      <w:pPr>
        <w:rPr>
          <w:b/>
          <w:bCs/>
        </w:rPr>
      </w:pPr>
      <w:bookmarkStart w:id="0" w:name="_GoBack"/>
      <w:bookmarkEnd w:id="0"/>
      <w:r>
        <w:rPr>
          <w:b/>
          <w:bCs/>
        </w:rPr>
        <w:t>Temporary</w:t>
      </w:r>
      <w:r w:rsidR="009F0ABB" w:rsidRPr="009F0ABB">
        <w:rPr>
          <w:b/>
          <w:bCs/>
        </w:rPr>
        <w:t xml:space="preserve"> Telecommuting </w:t>
      </w:r>
      <w:r w:rsidR="007C6F22">
        <w:rPr>
          <w:b/>
          <w:bCs/>
        </w:rPr>
        <w:t>Policy</w:t>
      </w:r>
    </w:p>
    <w:p w14:paraId="17537590" w14:textId="7055902F" w:rsidR="009F0ABB" w:rsidRDefault="00756581">
      <w:r>
        <w:t xml:space="preserve">In the event of an emergency such as </w:t>
      </w:r>
      <w:r w:rsidR="003569E7">
        <w:t xml:space="preserve">a </w:t>
      </w:r>
      <w:r>
        <w:t>weather disaster</w:t>
      </w:r>
      <w:r w:rsidR="003569E7">
        <w:t xml:space="preserve"> </w:t>
      </w:r>
      <w:r>
        <w:t xml:space="preserve">or pandemic, </w:t>
      </w:r>
      <w:r w:rsidR="00193CDE">
        <w:t>[</w:t>
      </w:r>
      <w:r w:rsidR="009F0ABB">
        <w:t xml:space="preserve">Company name] </w:t>
      </w:r>
      <w:r w:rsidR="00B61A5D">
        <w:t>may allow or require employees to t</w:t>
      </w:r>
      <w:r w:rsidR="009F0ABB">
        <w:t>emporar</w:t>
      </w:r>
      <w:r w:rsidR="00B61A5D">
        <w:t>il</w:t>
      </w:r>
      <w:r w:rsidR="009F0ABB">
        <w:t xml:space="preserve">y </w:t>
      </w:r>
      <w:r w:rsidR="00B61A5D">
        <w:t>work from home to ensure business continuity</w:t>
      </w:r>
      <w:r w:rsidR="005815CE">
        <w:t xml:space="preserve">. </w:t>
      </w:r>
    </w:p>
    <w:p w14:paraId="0E10B113" w14:textId="1C7B1E50" w:rsidR="005C2FFB" w:rsidRDefault="005C2FFB">
      <w:r>
        <w:t>Procedures:</w:t>
      </w:r>
    </w:p>
    <w:p w14:paraId="484E3277" w14:textId="23E183F9" w:rsidR="00BB0F70" w:rsidRDefault="00BB0F70" w:rsidP="00BB0F70">
      <w:r>
        <w:t>In the event of a</w:t>
      </w:r>
      <w:r w:rsidR="00DB37E5">
        <w:t>n emergency</w:t>
      </w:r>
      <w:r>
        <w:t xml:space="preserve">, [Company name] may require certain employees to work remotely. </w:t>
      </w:r>
      <w:r w:rsidR="00737E66">
        <w:t>These employees will be advised of such requirements</w:t>
      </w:r>
      <w:r w:rsidR="00361E9C">
        <w:t xml:space="preserve"> </w:t>
      </w:r>
      <w:r w:rsidR="004A519F">
        <w:t xml:space="preserve">by </w:t>
      </w:r>
      <w:r w:rsidR="009074F5">
        <w:t>the department manager</w:t>
      </w:r>
      <w:r w:rsidR="00CF3BCF">
        <w:t>. P</w:t>
      </w:r>
      <w:r w:rsidR="00361E9C">
        <w:t xml:space="preserve">reparations </w:t>
      </w:r>
      <w:r w:rsidR="00CF3BCF">
        <w:t>should be made</w:t>
      </w:r>
      <w:r w:rsidR="003569E7">
        <w:t xml:space="preserve"> by employees and managers</w:t>
      </w:r>
      <w:r w:rsidR="00CF3BCF">
        <w:t xml:space="preserve"> well in advance </w:t>
      </w:r>
      <w:r w:rsidR="00361E9C">
        <w:t>to allow remote work</w:t>
      </w:r>
      <w:r w:rsidR="00D8053A">
        <w:t xml:space="preserve"> in emergency circumstances.</w:t>
      </w:r>
      <w:r w:rsidR="003569E7">
        <w:t xml:space="preserve"> This includes appropriate equipment needs, such as hardware, software, phone and data lines. The IT department is available to review these equipment needs with employees and </w:t>
      </w:r>
      <w:r w:rsidR="009E0348">
        <w:t xml:space="preserve">to </w:t>
      </w:r>
      <w:r w:rsidR="003569E7">
        <w:t>provide support to employees in advance of emergency telework situations.</w:t>
      </w:r>
    </w:p>
    <w:p w14:paraId="060B428B" w14:textId="1556265C" w:rsidR="009F0ABB" w:rsidRDefault="00F135FD" w:rsidP="009F0ABB">
      <w:r>
        <w:t>For voluntary telework arrangements, e</w:t>
      </w:r>
      <w:r w:rsidR="009F0ABB">
        <w:t xml:space="preserve">ither the employee or </w:t>
      </w:r>
      <w:r w:rsidR="00F6784F">
        <w:t xml:space="preserve">department </w:t>
      </w:r>
      <w:r w:rsidR="009F0ABB">
        <w:t>manager can initiate a temporary telecommuting agreement</w:t>
      </w:r>
      <w:r w:rsidR="00D8053A">
        <w:t xml:space="preserve"> during emergency circumstances</w:t>
      </w:r>
      <w:r w:rsidR="009F0ABB">
        <w:t>. The employee and manager will discuss the job responsibilities and determine if the job is appropriate for a telecommuting arrangement</w:t>
      </w:r>
      <w:r w:rsidR="00BA07C7">
        <w:t>,</w:t>
      </w:r>
      <w:r w:rsidR="009F0ABB">
        <w:t xml:space="preserve"> including equipment needs, workspace design considerations and scheduling issues.</w:t>
      </w:r>
      <w:r w:rsidR="00D8053A">
        <w:t xml:space="preserve">  </w:t>
      </w:r>
    </w:p>
    <w:p w14:paraId="45232E9A" w14:textId="77777777" w:rsidR="005C2FFB" w:rsidRDefault="009F0ABB">
      <w:r>
        <w:t xml:space="preserve">A telecommuting agreement will be prepared by human resources and signed by the employee and his or her manager. </w:t>
      </w:r>
    </w:p>
    <w:p w14:paraId="12B92DB4" w14:textId="47FB944E" w:rsidR="009F0ABB" w:rsidRDefault="009F0ABB">
      <w:r w:rsidRPr="009F0ABB">
        <w:t xml:space="preserve">The employee will establish an appropriate work environment within his or her home for work purposes. [Company </w:t>
      </w:r>
      <w:r w:rsidR="009E0348">
        <w:t>n</w:t>
      </w:r>
      <w:r w:rsidRPr="009F0ABB">
        <w:t>ame] will not be responsible for costs associated with the setup of the employee's home office, such as remodeling, furniture or lighting, nor for repairs or modifications to the home office space.</w:t>
      </w:r>
    </w:p>
    <w:p w14:paraId="758A01A3" w14:textId="20229A39" w:rsidR="00FD0CD4" w:rsidRDefault="00FD0CD4">
      <w:r>
        <w:t>[Company name] will determine the</w:t>
      </w:r>
      <w:r w:rsidR="009E0348">
        <w:t xml:space="preserve"> equipment needs for each employee</w:t>
      </w:r>
      <w:r>
        <w:t xml:space="preserve"> on a case-by-case basis. Equipment supplied by the organization is to be used for business purposes only. </w:t>
      </w:r>
    </w:p>
    <w:p w14:paraId="07900CD9" w14:textId="1975421D" w:rsidR="00F6784F" w:rsidRDefault="00F6784F">
      <w:r w:rsidRPr="00F6784F">
        <w:t xml:space="preserve">Consistent with the organization's expectations of information security for employees working at the office, telecommuting employees will be expected to ensure the protection of proprietary company and customer information accessible from their home office. </w:t>
      </w:r>
    </w:p>
    <w:p w14:paraId="212980E9" w14:textId="6F4B0C00" w:rsidR="00FD0CD4" w:rsidRDefault="00FD0CD4">
      <w:r>
        <w:t xml:space="preserve">Employees should not assume any specified period of time for </w:t>
      </w:r>
      <w:r w:rsidR="00D8053A">
        <w:t xml:space="preserve">emergency </w:t>
      </w:r>
      <w:r>
        <w:t>telework</w:t>
      </w:r>
      <w:r w:rsidR="00D8053A">
        <w:t xml:space="preserve"> arrangements</w:t>
      </w:r>
      <w:r w:rsidR="007E7AA3">
        <w:t>,</w:t>
      </w:r>
      <w:r>
        <w:t xml:space="preserve"> and [Company name] may require employees to return to regular</w:t>
      </w:r>
      <w:r w:rsidR="00D8053A">
        <w:t>,</w:t>
      </w:r>
      <w:r>
        <w:t xml:space="preserve"> in-office work at any time.</w:t>
      </w:r>
    </w:p>
    <w:sectPr w:rsidR="00FD0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BB"/>
    <w:rsid w:val="00145CAA"/>
    <w:rsid w:val="00193CDE"/>
    <w:rsid w:val="001D34CC"/>
    <w:rsid w:val="003569E7"/>
    <w:rsid w:val="00361E9C"/>
    <w:rsid w:val="00483174"/>
    <w:rsid w:val="00486926"/>
    <w:rsid w:val="004A519F"/>
    <w:rsid w:val="005815CE"/>
    <w:rsid w:val="005C2FFB"/>
    <w:rsid w:val="00737E66"/>
    <w:rsid w:val="00756581"/>
    <w:rsid w:val="007C6F22"/>
    <w:rsid w:val="007E7AA3"/>
    <w:rsid w:val="008B03AD"/>
    <w:rsid w:val="009074F5"/>
    <w:rsid w:val="009B73DB"/>
    <w:rsid w:val="009E0348"/>
    <w:rsid w:val="009F0ABB"/>
    <w:rsid w:val="00AA1CEF"/>
    <w:rsid w:val="00B61A5D"/>
    <w:rsid w:val="00BA07C7"/>
    <w:rsid w:val="00BA517C"/>
    <w:rsid w:val="00BB0F70"/>
    <w:rsid w:val="00CC0263"/>
    <w:rsid w:val="00CF3BCF"/>
    <w:rsid w:val="00D63760"/>
    <w:rsid w:val="00D8053A"/>
    <w:rsid w:val="00DB37E5"/>
    <w:rsid w:val="00EA4AED"/>
    <w:rsid w:val="00F135FD"/>
    <w:rsid w:val="00F6784F"/>
    <w:rsid w:val="00FD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98ED"/>
  <w15:chartTrackingRefBased/>
  <w15:docId w15:val="{A587F006-B1FF-48CC-8FFE-8F5FA3AE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3CB49FF7D92047967B78906379AE19" ma:contentTypeVersion="6" ma:contentTypeDescription="Create a new document." ma:contentTypeScope="" ma:versionID="7c2653645dbb31f1bdc8f4e6fadbda2a">
  <xsd:schema xmlns:xsd="http://www.w3.org/2001/XMLSchema" xmlns:xs="http://www.w3.org/2001/XMLSchema" xmlns:p="http://schemas.microsoft.com/office/2006/metadata/properties" xmlns:ns1="http://schemas.microsoft.com/sharepoint/v3" xmlns:ns2="9e35c72e-853b-4481-acd9-8b56c994845b" xmlns:ns3="3aa79ce1-a984-494d-b1bd-153801895108" targetNamespace="http://schemas.microsoft.com/office/2006/metadata/properties" ma:root="true" ma:fieldsID="be12baedaa4216fc7624db34bc4ac38a" ns1:_="" ns2:_="" ns3:_="">
    <xsd:import namespace="http://schemas.microsoft.com/sharepoint/v3"/>
    <xsd:import namespace="9e35c72e-853b-4481-acd9-8b56c994845b"/>
    <xsd:import namespace="3aa79ce1-a984-494d-b1bd-15380189510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79ce1-a984-494d-b1bd-153801895108"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RMCoreIsTool xmlns="3aa79ce1-a984-494d-b1bd-153801895108">true</SHRMCoreIsTool>
    <TaxKeywordTaxHTField xmlns="9e35c72e-853b-4481-acd9-8b56c994845b">
      <Terms xmlns="http://schemas.microsoft.com/office/infopath/2007/PartnerControls"/>
    </TaxKeywordTaxHTField>
    <TaxCatchAll xmlns="9e35c72e-853b-4481-acd9-8b56c994845b"/>
    <PublishingExpirationDate xmlns="http://schemas.microsoft.com/sharepoint/v3" xsi:nil="true"/>
    <PublishingStartDate xmlns="http://schemas.microsoft.com/sharepoint/v3" xsi:nil="true"/>
    <SHRMCoreMembersOnly xmlns="3aa79ce1-a984-494d-b1bd-153801895108">true</SHRMCoreMembersOnly>
    <_dlc_DocId xmlns="9e35c72e-853b-4481-acd9-8b56c994845b">UC5APVKEY7YA-1742957208-151</_dlc_DocId>
    <_dlc_DocIdUrl xmlns="9e35c72e-853b-4481-acd9-8b56c994845b">
      <Url>https://edit.shrm.org/ResourcesAndTools/tools-and-samples/policies/_layouts/15/DocIdRedir.aspx?ID=UC5APVKEY7YA-1742957208-151</Url>
      <Description>UC5APVKEY7YA-1742957208-151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1E05DA-93E4-4210-A493-EA1809593D4A}">
  <ds:schemaRefs>
    <ds:schemaRef ds:uri="http://schemas.microsoft.com/sharepoint/v3/contenttype/forms"/>
  </ds:schemaRefs>
</ds:datastoreItem>
</file>

<file path=customXml/itemProps2.xml><?xml version="1.0" encoding="utf-8"?>
<ds:datastoreItem xmlns:ds="http://schemas.openxmlformats.org/officeDocument/2006/customXml" ds:itemID="{2CDB1A71-1E9F-4C57-BC7B-267211EAA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3aa79ce1-a984-494d-b1bd-153801895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C09DA-1B53-4737-9E16-17E9E364A8EF}">
  <ds:schemaRefs>
    <ds:schemaRef ds:uri="http://schemas.microsoft.com/office/2006/metadata/properties"/>
    <ds:schemaRef ds:uri="http://schemas.microsoft.com/office/infopath/2007/PartnerControls"/>
    <ds:schemaRef ds:uri="3aa79ce1-a984-494d-b1bd-153801895108"/>
    <ds:schemaRef ds:uri="9e35c72e-853b-4481-acd9-8b56c994845b"/>
    <ds:schemaRef ds:uri="http://schemas.microsoft.com/sharepoint/v3"/>
  </ds:schemaRefs>
</ds:datastoreItem>
</file>

<file path=customXml/itemProps4.xml><?xml version="1.0" encoding="utf-8"?>
<ds:datastoreItem xmlns:ds="http://schemas.openxmlformats.org/officeDocument/2006/customXml" ds:itemID="{A5C75897-FF72-45F9-B9F6-B23C2917C3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Erin</dc:creator>
  <cp:keywords/>
  <dc:description/>
  <cp:lastModifiedBy>Wendy Chew</cp:lastModifiedBy>
  <cp:revision>2</cp:revision>
  <dcterms:created xsi:type="dcterms:W3CDTF">2020-03-18T15:44:00Z</dcterms:created>
  <dcterms:modified xsi:type="dcterms:W3CDTF">2020-03-18T15:44:00Z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0x0101000D3CB49FF7D92047967B78906379AE19</vt:lpwstr>
  </property>
  <property fmtid="{D5CDD505-2E9C-101B-9397-08002B2CF9AE}" pid="3" name="_dlc_DocIdItemGuid">
    <vt:lpwstr>219de81f-7dfc-4c7e-85bc-39279424e242</vt:lpwstr>
  </property>
  <property fmtid="{D5CDD505-2E9C-101B-9397-08002B2CF9AE}" pid="4" name="TaxKeyword">
    <vt:lpwstr/>
  </property>
</Properties>
</file>